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7E60" w14:textId="35AAB800" w:rsidR="00760442" w:rsidRPr="007E39BA" w:rsidRDefault="00E91462" w:rsidP="00760442">
      <w:pPr>
        <w:pStyle w:val="En-tte"/>
        <w:tabs>
          <w:tab w:val="clear" w:pos="9072"/>
          <w:tab w:val="right" w:pos="10440"/>
        </w:tabs>
        <w:rPr>
          <w:rFonts w:cs="Arial"/>
          <w:b/>
          <w:szCs w:val="22"/>
          <w:lang w:val="fr-CH"/>
        </w:rPr>
      </w:pPr>
      <w:r>
        <w:rPr>
          <w:rFonts w:cs="Arial"/>
          <w:b/>
          <w:noProof/>
          <w:szCs w:val="22"/>
          <w:lang w:val="fr-CH"/>
        </w:rPr>
        <w:drawing>
          <wp:anchor distT="0" distB="0" distL="114300" distR="114300" simplePos="0" relativeHeight="251659776" behindDoc="0" locked="0" layoutInCell="1" allowOverlap="1" wp14:anchorId="4AD842D4" wp14:editId="7161B296">
            <wp:simplePos x="0" y="0"/>
            <wp:positionH relativeFrom="margin">
              <wp:align>right</wp:align>
            </wp:positionH>
            <wp:positionV relativeFrom="paragraph">
              <wp:posOffset>-203446</wp:posOffset>
            </wp:positionV>
            <wp:extent cx="1743075" cy="7429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pic:spPr>
                </pic:pic>
              </a:graphicData>
            </a:graphic>
            <wp14:sizeRelH relativeFrom="page">
              <wp14:pctWidth>0</wp14:pctWidth>
            </wp14:sizeRelH>
            <wp14:sizeRelV relativeFrom="page">
              <wp14:pctHeight>0</wp14:pctHeight>
            </wp14:sizeRelV>
          </wp:anchor>
        </w:drawing>
      </w:r>
      <w:r w:rsidR="00760442" w:rsidRPr="007E39BA">
        <w:rPr>
          <w:rFonts w:cs="Arial"/>
          <w:b/>
          <w:szCs w:val="22"/>
          <w:lang w:val="fr-CH"/>
        </w:rPr>
        <w:t>Formation professionnelle et continue</w:t>
      </w:r>
    </w:p>
    <w:p w14:paraId="45F30FAD" w14:textId="77777777" w:rsidR="00760442" w:rsidRPr="007E39BA" w:rsidRDefault="00760442" w:rsidP="00760442">
      <w:pPr>
        <w:pStyle w:val="En-tte"/>
        <w:rPr>
          <w:rFonts w:cs="Arial"/>
          <w:szCs w:val="22"/>
          <w:lang w:val="fr-CH"/>
        </w:rPr>
      </w:pPr>
    </w:p>
    <w:p w14:paraId="18AD41C8" w14:textId="77777777" w:rsidR="00760442" w:rsidRDefault="00760442" w:rsidP="00760442">
      <w:pPr>
        <w:pStyle w:val="En-tte"/>
        <w:pBdr>
          <w:bottom w:val="single" w:sz="4" w:space="1" w:color="auto"/>
        </w:pBdr>
        <w:rPr>
          <w:rFonts w:cs="Arial"/>
          <w:szCs w:val="22"/>
          <w:lang w:val="fr-CH"/>
        </w:rPr>
      </w:pPr>
      <w:r w:rsidRPr="007E39BA">
        <w:rPr>
          <w:rFonts w:cs="Arial"/>
          <w:szCs w:val="22"/>
          <w:lang w:val="fr-CH"/>
        </w:rPr>
        <w:t xml:space="preserve">Ecole de chefs d’exploitation Arc Jurassien </w:t>
      </w:r>
    </w:p>
    <w:p w14:paraId="49C158A4" w14:textId="77777777" w:rsidR="00760442" w:rsidRPr="007E39BA" w:rsidRDefault="00760442" w:rsidP="00760442">
      <w:pPr>
        <w:pStyle w:val="En-tte"/>
        <w:pBdr>
          <w:bottom w:val="single" w:sz="4" w:space="1" w:color="auto"/>
        </w:pBdr>
        <w:rPr>
          <w:rFonts w:cs="Arial"/>
          <w:szCs w:val="22"/>
          <w:lang w:val="fr-CH"/>
        </w:rPr>
      </w:pPr>
    </w:p>
    <w:p w14:paraId="19727441" w14:textId="77777777" w:rsidR="00941476" w:rsidRDefault="00941476" w:rsidP="00520DEC">
      <w:pPr>
        <w:pStyle w:val="Titre"/>
        <w:spacing w:before="120" w:line="360" w:lineRule="auto"/>
        <w:rPr>
          <w:caps w:val="0"/>
          <w:sz w:val="28"/>
        </w:rPr>
      </w:pPr>
      <w:r>
        <w:rPr>
          <w:b w:val="0"/>
          <w:sz w:val="28"/>
        </w:rPr>
        <w:t xml:space="preserve">Ecole de chefs d’exploitation Arc jurassien : </w:t>
      </w:r>
    </w:p>
    <w:p w14:paraId="56E2B1EF" w14:textId="104C69EB" w:rsidR="00482713" w:rsidRDefault="00941476">
      <w:pPr>
        <w:pStyle w:val="Sous-titre"/>
      </w:pPr>
      <w:r>
        <w:t>B</w:t>
      </w:r>
      <w:r w:rsidR="00482713">
        <w:t>revet fédéral d’agriculteur</w:t>
      </w:r>
      <w:r w:rsidR="00FC3549">
        <w:t xml:space="preserve"> – Maîtrise fédérale agricole</w:t>
      </w:r>
      <w:r w:rsidR="000C7309">
        <w:t xml:space="preserve"> : </w:t>
      </w:r>
      <w:r w:rsidR="0074053E" w:rsidRPr="0074053E">
        <w:t>offre 20</w:t>
      </w:r>
      <w:r w:rsidR="00305F19">
        <w:t>2</w:t>
      </w:r>
      <w:r w:rsidR="00E91462">
        <w:t>3</w:t>
      </w:r>
      <w:r w:rsidR="0074053E" w:rsidRPr="0074053E">
        <w:t xml:space="preserve"> - 20</w:t>
      </w:r>
      <w:r w:rsidR="00305F19">
        <w:t>2</w:t>
      </w:r>
      <w:r w:rsidR="00E91462">
        <w:t>4</w:t>
      </w:r>
    </w:p>
    <w:p w14:paraId="51D1133C" w14:textId="77777777" w:rsidR="005A03D5" w:rsidRPr="00F36895" w:rsidRDefault="005A03D5" w:rsidP="008A567D">
      <w:pPr>
        <w:tabs>
          <w:tab w:val="left" w:pos="4395"/>
        </w:tabs>
        <w:spacing w:after="120"/>
        <w:jc w:val="both"/>
        <w:rPr>
          <w:sz w:val="22"/>
          <w:szCs w:val="22"/>
        </w:rPr>
      </w:pPr>
    </w:p>
    <w:p w14:paraId="5CDBD6D6" w14:textId="6833BD4F" w:rsidR="0053296E" w:rsidRPr="001E4BDD" w:rsidRDefault="0053296E" w:rsidP="0053296E">
      <w:pPr>
        <w:tabs>
          <w:tab w:val="left" w:pos="4395"/>
        </w:tabs>
        <w:spacing w:after="120"/>
        <w:jc w:val="both"/>
        <w:rPr>
          <w:sz w:val="20"/>
        </w:rPr>
      </w:pPr>
      <w:r w:rsidRPr="001E4BDD">
        <w:rPr>
          <w:sz w:val="20"/>
        </w:rPr>
        <w:t xml:space="preserve">L’Ecole de chefs d’exploitation de l’Arc jurassien (ECE Arc JU), organisée par </w:t>
      </w:r>
      <w:smartTag w:uri="urn:schemas-microsoft-com:office:smarttags" w:element="PersonName">
        <w:smartTagPr>
          <w:attr w:name="ProductID" w:val="la FRI"/>
        </w:smartTagPr>
        <w:r w:rsidRPr="001E4BDD">
          <w:rPr>
            <w:sz w:val="20"/>
          </w:rPr>
          <w:t>la FRI</w:t>
        </w:r>
      </w:smartTag>
      <w:r w:rsidRPr="001E4BDD">
        <w:rPr>
          <w:sz w:val="20"/>
        </w:rPr>
        <w:t xml:space="preserve"> à Courtemelon et Loveresse, en collaboration avec </w:t>
      </w:r>
      <w:r w:rsidR="00A70B57">
        <w:rPr>
          <w:sz w:val="20"/>
        </w:rPr>
        <w:t>le CPNE-TN</w:t>
      </w:r>
      <w:r w:rsidRPr="001E4BDD">
        <w:rPr>
          <w:sz w:val="20"/>
        </w:rPr>
        <w:t xml:space="preserve"> de Cernier, dispense les cours préparatoires requis pour l’obtention du brevet fédéral d’agriculteur, puis de la maîtrise fédérale agricole. L’ECE Arc jurassien propose la formation requise pour l’obtention du brevet sur deux ans, alors qu’une année suffira par la suite pour accéder à la maîtrise.</w:t>
      </w:r>
    </w:p>
    <w:p w14:paraId="78CDBB1C" w14:textId="77777777" w:rsidR="0053296E" w:rsidRPr="001E4BDD" w:rsidRDefault="0053296E" w:rsidP="0053296E">
      <w:pPr>
        <w:tabs>
          <w:tab w:val="left" w:pos="284"/>
        </w:tabs>
        <w:spacing w:after="120"/>
        <w:jc w:val="both"/>
        <w:rPr>
          <w:sz w:val="20"/>
        </w:rPr>
      </w:pPr>
      <w:r w:rsidRPr="001E4BDD">
        <w:rPr>
          <w:sz w:val="20"/>
        </w:rPr>
        <w:t xml:space="preserve">Le chef d’exploitation titulaire du brevet fédéral planifie et gère son entreprise, il conduit et met en valeur de manière rationnelle et efficace les branches de production et les prestations présentes. </w:t>
      </w:r>
    </w:p>
    <w:p w14:paraId="07902C8B" w14:textId="77777777" w:rsidR="0053296E" w:rsidRPr="001E4BDD" w:rsidRDefault="0053296E" w:rsidP="0053296E">
      <w:pPr>
        <w:tabs>
          <w:tab w:val="left" w:pos="284"/>
        </w:tabs>
        <w:spacing w:after="120"/>
        <w:jc w:val="both"/>
        <w:rPr>
          <w:sz w:val="20"/>
        </w:rPr>
      </w:pPr>
      <w:r w:rsidRPr="001E4BDD">
        <w:rPr>
          <w:sz w:val="20"/>
        </w:rPr>
        <w:t>Le chef d'entreprise titulaire de la maîtrise fédérale planifie, gère et développe une entreprise agricole avec succès et en toute indépendance.</w:t>
      </w:r>
    </w:p>
    <w:p w14:paraId="41097E47" w14:textId="4080140E" w:rsidR="0053296E" w:rsidRPr="001E4BDD" w:rsidRDefault="0053296E" w:rsidP="0053296E">
      <w:pPr>
        <w:tabs>
          <w:tab w:val="left" w:pos="4395"/>
        </w:tabs>
        <w:spacing w:after="120"/>
        <w:jc w:val="both"/>
        <w:rPr>
          <w:sz w:val="20"/>
        </w:rPr>
      </w:pPr>
      <w:r w:rsidRPr="001E4BDD">
        <w:rPr>
          <w:sz w:val="20"/>
        </w:rPr>
        <w:t>Les cours de l'ECE Arc JU s’adressent aux agriculteurs du Jura, du Jura bernois et de Neuchâtel. Selon la provenance des participants, les cours seront dispensés à Cernier, Courtemelon et Loveresse, entre septembre 202</w:t>
      </w:r>
      <w:r w:rsidR="00EC02C5">
        <w:rPr>
          <w:sz w:val="20"/>
        </w:rPr>
        <w:t>3</w:t>
      </w:r>
      <w:r w:rsidRPr="001E4BDD">
        <w:rPr>
          <w:sz w:val="20"/>
        </w:rPr>
        <w:t xml:space="preserve"> et juin 202</w:t>
      </w:r>
      <w:r w:rsidR="00EC02C5">
        <w:rPr>
          <w:sz w:val="20"/>
        </w:rPr>
        <w:t>4</w:t>
      </w:r>
      <w:r w:rsidRPr="001E4BDD">
        <w:rPr>
          <w:sz w:val="20"/>
        </w:rPr>
        <w:t>, à raison d'un à deux jours par semaine. Le tableau présenté plus bas mentionne la liste des modules proposés pour 202</w:t>
      </w:r>
      <w:r w:rsidR="008F3001">
        <w:rPr>
          <w:sz w:val="20"/>
        </w:rPr>
        <w:t>3</w:t>
      </w:r>
      <w:r w:rsidRPr="001E4BDD">
        <w:rPr>
          <w:sz w:val="20"/>
        </w:rPr>
        <w:t>-202</w:t>
      </w:r>
      <w:r w:rsidR="008F3001">
        <w:rPr>
          <w:sz w:val="20"/>
        </w:rPr>
        <w:t>4</w:t>
      </w:r>
      <w:r w:rsidRPr="001E4BDD">
        <w:rPr>
          <w:sz w:val="20"/>
        </w:rPr>
        <w:t>. Le solde des modules disponibles seront proposés en 202</w:t>
      </w:r>
      <w:r w:rsidR="008F3001">
        <w:rPr>
          <w:sz w:val="20"/>
        </w:rPr>
        <w:t>4</w:t>
      </w:r>
      <w:r w:rsidRPr="001E4BDD">
        <w:rPr>
          <w:sz w:val="20"/>
        </w:rPr>
        <w:t>-202</w:t>
      </w:r>
      <w:r w:rsidR="008F3001">
        <w:rPr>
          <w:sz w:val="20"/>
        </w:rPr>
        <w:t>5</w:t>
      </w:r>
      <w:r w:rsidRPr="001E4BDD">
        <w:rPr>
          <w:sz w:val="20"/>
        </w:rPr>
        <w:t>. L’offre globale 202</w:t>
      </w:r>
      <w:r w:rsidR="008F3001">
        <w:rPr>
          <w:sz w:val="20"/>
        </w:rPr>
        <w:t>3</w:t>
      </w:r>
      <w:r w:rsidRPr="001E4BDD">
        <w:rPr>
          <w:sz w:val="20"/>
        </w:rPr>
        <w:t>-202</w:t>
      </w:r>
      <w:r w:rsidR="008F3001">
        <w:rPr>
          <w:sz w:val="20"/>
        </w:rPr>
        <w:t>5</w:t>
      </w:r>
      <w:r w:rsidRPr="001E4BDD">
        <w:rPr>
          <w:sz w:val="20"/>
        </w:rPr>
        <w:t>, ainsi que l’horaire 202</w:t>
      </w:r>
      <w:r w:rsidR="008F3001">
        <w:rPr>
          <w:sz w:val="20"/>
        </w:rPr>
        <w:t>3</w:t>
      </w:r>
      <w:r w:rsidRPr="001E4BDD">
        <w:rPr>
          <w:sz w:val="20"/>
        </w:rPr>
        <w:t>-202</w:t>
      </w:r>
      <w:r w:rsidR="008F3001">
        <w:rPr>
          <w:sz w:val="20"/>
        </w:rPr>
        <w:t>4</w:t>
      </w:r>
      <w:r w:rsidRPr="001E4BDD">
        <w:rPr>
          <w:sz w:val="20"/>
        </w:rPr>
        <w:t xml:space="preserve"> figurent sur le site internet </w:t>
      </w:r>
      <w:hyperlink r:id="rId10" w:history="1">
        <w:r w:rsidRPr="001E4BDD">
          <w:rPr>
            <w:rStyle w:val="Lienhypertexte"/>
            <w:sz w:val="20"/>
          </w:rPr>
          <w:t>www.frij.ch</w:t>
        </w:r>
      </w:hyperlink>
      <w:r w:rsidRPr="001E4BDD">
        <w:rPr>
          <w:sz w:val="20"/>
        </w:rPr>
        <w:t xml:space="preserve">. </w:t>
      </w:r>
    </w:p>
    <w:p w14:paraId="243E42F6" w14:textId="0B98EEFF" w:rsidR="0052043E" w:rsidRDefault="0053296E" w:rsidP="0052043E">
      <w:pPr>
        <w:tabs>
          <w:tab w:val="left" w:pos="851"/>
          <w:tab w:val="left" w:pos="1800"/>
        </w:tabs>
        <w:ind w:left="851" w:hanging="851"/>
        <w:jc w:val="both"/>
        <w:rPr>
          <w:rFonts w:cs="Arial"/>
          <w:sz w:val="20"/>
        </w:rPr>
      </w:pPr>
      <w:r w:rsidRPr="001E4BDD">
        <w:rPr>
          <w:rFonts w:cs="Arial"/>
          <w:b/>
          <w:sz w:val="20"/>
        </w:rPr>
        <w:t xml:space="preserve">Coûts : </w:t>
      </w:r>
      <w:r w:rsidRPr="001E4BDD">
        <w:rPr>
          <w:rFonts w:cs="Arial"/>
          <w:b/>
          <w:sz w:val="20"/>
        </w:rPr>
        <w:tab/>
      </w:r>
      <w:r w:rsidR="0052043E">
        <w:rPr>
          <w:rFonts w:cs="Arial"/>
          <w:sz w:val="20"/>
        </w:rPr>
        <w:t xml:space="preserve">La </w:t>
      </w:r>
      <w:r w:rsidR="0052043E" w:rsidRPr="00EF7445">
        <w:rPr>
          <w:rFonts w:cs="Arial"/>
          <w:sz w:val="20"/>
        </w:rPr>
        <w:t xml:space="preserve">formation professionnelle supérieure </w:t>
      </w:r>
      <w:r w:rsidR="0052043E">
        <w:rPr>
          <w:rFonts w:cs="Arial"/>
          <w:sz w:val="20"/>
        </w:rPr>
        <w:t>est subventionnée par la confédération et les participant-e-s bénéficient également d’un soutien financier des cantons</w:t>
      </w:r>
      <w:r w:rsidR="0052043E" w:rsidRPr="00EF7445">
        <w:rPr>
          <w:rFonts w:cs="Arial"/>
          <w:sz w:val="20"/>
        </w:rPr>
        <w:t xml:space="preserve">. Dans ce </w:t>
      </w:r>
      <w:r w:rsidR="0052043E">
        <w:rPr>
          <w:rFonts w:cs="Arial"/>
          <w:sz w:val="20"/>
        </w:rPr>
        <w:t>cadre</w:t>
      </w:r>
      <w:r w:rsidR="0052043E" w:rsidRPr="00EF7445">
        <w:rPr>
          <w:rFonts w:cs="Arial"/>
          <w:sz w:val="20"/>
        </w:rPr>
        <w:t xml:space="preserve">, l’école facture les montants indiqués </w:t>
      </w:r>
      <w:r w:rsidR="00DF5817">
        <w:rPr>
          <w:rFonts w:cs="Arial"/>
          <w:sz w:val="20"/>
        </w:rPr>
        <w:t xml:space="preserve">ci-après </w:t>
      </w:r>
      <w:r w:rsidR="0052043E" w:rsidRPr="00EF7445">
        <w:rPr>
          <w:rFonts w:cs="Arial"/>
          <w:sz w:val="20"/>
        </w:rPr>
        <w:t xml:space="preserve">dans la colonne « Coûts facturés ». Au terme de la formation, les candidat-e-s qui auront passé les examens finaux du brevet </w:t>
      </w:r>
      <w:r w:rsidR="0049342B">
        <w:rPr>
          <w:rFonts w:cs="Arial"/>
          <w:sz w:val="20"/>
        </w:rPr>
        <w:t xml:space="preserve">ou de la maîtrise </w:t>
      </w:r>
      <w:r w:rsidR="0052043E" w:rsidRPr="00EF7445">
        <w:rPr>
          <w:rFonts w:cs="Arial"/>
          <w:sz w:val="20"/>
        </w:rPr>
        <w:t>(réussis ou non) pourront se faire rembourser 50 % des coûts de formation (écolages, taxes d’examens, supports de cours) par la confédération et Fr. 20.- par demi-jour de cours par la FRI grâce à un soutien financier des cantons à la formation supérieure agricole.</w:t>
      </w:r>
    </w:p>
    <w:p w14:paraId="039B90B1" w14:textId="77777777" w:rsidR="0052043E" w:rsidRPr="00EF7445" w:rsidRDefault="0052043E" w:rsidP="0052043E">
      <w:pPr>
        <w:tabs>
          <w:tab w:val="left" w:pos="851"/>
          <w:tab w:val="left" w:pos="1800"/>
        </w:tabs>
        <w:ind w:left="851" w:hanging="851"/>
        <w:jc w:val="both"/>
        <w:rPr>
          <w:rFonts w:cs="Arial"/>
          <w:sz w:val="20"/>
        </w:rPr>
      </w:pPr>
    </w:p>
    <w:p w14:paraId="020A880F" w14:textId="77777777" w:rsidR="0053296E" w:rsidRPr="001E4BDD" w:rsidRDefault="0053296E" w:rsidP="0052043E">
      <w:pPr>
        <w:tabs>
          <w:tab w:val="left" w:pos="851"/>
          <w:tab w:val="left" w:pos="1800"/>
        </w:tabs>
        <w:spacing w:after="120"/>
        <w:ind w:left="851" w:hanging="851"/>
        <w:jc w:val="both"/>
        <w:rPr>
          <w:sz w:val="20"/>
        </w:rPr>
      </w:pPr>
      <w:r w:rsidRPr="001E4BDD">
        <w:rPr>
          <w:sz w:val="20"/>
        </w:rPr>
        <w:t>Les personnes intéressées sont invitées à participer à l’une des séances d’information suivantes :</w:t>
      </w:r>
    </w:p>
    <w:p w14:paraId="69124BF0" w14:textId="675C6BBA" w:rsidR="000F5385" w:rsidRDefault="00B13861" w:rsidP="000F5385">
      <w:pPr>
        <w:tabs>
          <w:tab w:val="left" w:pos="4395"/>
        </w:tabs>
        <w:jc w:val="center"/>
        <w:rPr>
          <w:rFonts w:cs="Arial"/>
          <w:b/>
          <w:sz w:val="20"/>
        </w:rPr>
      </w:pPr>
      <w:r>
        <w:rPr>
          <w:rFonts w:cs="Arial"/>
          <w:b/>
          <w:sz w:val="20"/>
        </w:rPr>
        <w:t>Lundi</w:t>
      </w:r>
      <w:r w:rsidR="000F5385">
        <w:rPr>
          <w:rFonts w:cs="Arial"/>
          <w:b/>
          <w:sz w:val="20"/>
        </w:rPr>
        <w:t xml:space="preserve"> </w:t>
      </w:r>
      <w:r w:rsidR="009E3DE5">
        <w:rPr>
          <w:rFonts w:cs="Arial"/>
          <w:b/>
          <w:sz w:val="20"/>
        </w:rPr>
        <w:t>19</w:t>
      </w:r>
      <w:r w:rsidR="000F5385">
        <w:rPr>
          <w:rFonts w:cs="Arial"/>
          <w:b/>
          <w:sz w:val="20"/>
        </w:rPr>
        <w:t xml:space="preserve"> juin 202</w:t>
      </w:r>
      <w:r w:rsidR="009E3DE5">
        <w:rPr>
          <w:rFonts w:cs="Arial"/>
          <w:b/>
          <w:sz w:val="20"/>
        </w:rPr>
        <w:t>3</w:t>
      </w:r>
      <w:r w:rsidR="000F5385">
        <w:rPr>
          <w:rFonts w:cs="Arial"/>
          <w:b/>
          <w:sz w:val="20"/>
        </w:rPr>
        <w:t>, 20h00, FRI, Courtemelon</w:t>
      </w:r>
    </w:p>
    <w:p w14:paraId="7DF821A2" w14:textId="1CFAE3B0" w:rsidR="000F5385" w:rsidRDefault="00B13861" w:rsidP="000F5385">
      <w:pPr>
        <w:tabs>
          <w:tab w:val="left" w:pos="4395"/>
        </w:tabs>
        <w:jc w:val="center"/>
        <w:rPr>
          <w:rFonts w:cs="Arial"/>
          <w:b/>
          <w:sz w:val="20"/>
        </w:rPr>
      </w:pPr>
      <w:r>
        <w:rPr>
          <w:rFonts w:cs="Arial"/>
          <w:b/>
          <w:sz w:val="20"/>
        </w:rPr>
        <w:t>Mardi</w:t>
      </w:r>
      <w:r w:rsidR="000F5385">
        <w:rPr>
          <w:rFonts w:cs="Arial"/>
          <w:b/>
          <w:sz w:val="20"/>
        </w:rPr>
        <w:t xml:space="preserve"> </w:t>
      </w:r>
      <w:r w:rsidR="00D708FB">
        <w:rPr>
          <w:rFonts w:cs="Arial"/>
          <w:b/>
          <w:sz w:val="20"/>
        </w:rPr>
        <w:t>2</w:t>
      </w:r>
      <w:r w:rsidR="009E3DE5">
        <w:rPr>
          <w:rFonts w:cs="Arial"/>
          <w:b/>
          <w:sz w:val="20"/>
        </w:rPr>
        <w:t>0</w:t>
      </w:r>
      <w:r w:rsidR="000F5385">
        <w:rPr>
          <w:rFonts w:cs="Arial"/>
          <w:b/>
          <w:sz w:val="20"/>
        </w:rPr>
        <w:t xml:space="preserve"> juin 202</w:t>
      </w:r>
      <w:r w:rsidR="009E3DE5">
        <w:rPr>
          <w:rFonts w:cs="Arial"/>
          <w:b/>
          <w:sz w:val="20"/>
        </w:rPr>
        <w:t>3</w:t>
      </w:r>
      <w:r w:rsidR="000F5385">
        <w:rPr>
          <w:rFonts w:cs="Arial"/>
          <w:b/>
          <w:sz w:val="20"/>
        </w:rPr>
        <w:t xml:space="preserve">, 20h00, </w:t>
      </w:r>
      <w:r w:rsidR="00197493">
        <w:rPr>
          <w:rFonts w:cs="Arial"/>
          <w:b/>
          <w:sz w:val="20"/>
        </w:rPr>
        <w:t>CPNE-TN</w:t>
      </w:r>
      <w:r w:rsidR="000F5385">
        <w:rPr>
          <w:rFonts w:cs="Arial"/>
          <w:b/>
          <w:sz w:val="20"/>
        </w:rPr>
        <w:t xml:space="preserve">, Cernier </w:t>
      </w:r>
    </w:p>
    <w:p w14:paraId="332F46D4" w14:textId="77777777" w:rsidR="0052043E" w:rsidRDefault="0052043E" w:rsidP="0052043E">
      <w:pPr>
        <w:tabs>
          <w:tab w:val="left" w:pos="4395"/>
        </w:tabs>
        <w:jc w:val="center"/>
        <w:rPr>
          <w:rFonts w:cs="Arial"/>
          <w:b/>
          <w:sz w:val="20"/>
        </w:rPr>
      </w:pPr>
    </w:p>
    <w:p w14:paraId="37BCF9F9" w14:textId="77777777" w:rsidR="009A21A0" w:rsidRPr="001E4BDD" w:rsidRDefault="0053296E" w:rsidP="009A21A0">
      <w:pPr>
        <w:tabs>
          <w:tab w:val="left" w:pos="4395"/>
        </w:tabs>
        <w:spacing w:after="120"/>
        <w:jc w:val="both"/>
        <w:rPr>
          <w:b/>
          <w:sz w:val="20"/>
        </w:rPr>
      </w:pPr>
      <w:r w:rsidRPr="001E4BDD">
        <w:rPr>
          <w:sz w:val="20"/>
        </w:rPr>
        <w:t>De</w:t>
      </w:r>
      <w:r w:rsidR="009A21A0" w:rsidRPr="001E4BDD">
        <w:rPr>
          <w:sz w:val="20"/>
        </w:rPr>
        <w:t xml:space="preserve"> plus amples informations sont également disponibles sur le site </w:t>
      </w:r>
      <w:hyperlink r:id="rId11" w:history="1">
        <w:r w:rsidR="009A21A0" w:rsidRPr="001E4BDD">
          <w:rPr>
            <w:rStyle w:val="Lienhypertexte"/>
            <w:sz w:val="20"/>
          </w:rPr>
          <w:t>www.frij.ch</w:t>
        </w:r>
      </w:hyperlink>
      <w:r w:rsidR="009A21A0" w:rsidRPr="001E4BDD">
        <w:rPr>
          <w:sz w:val="20"/>
        </w:rPr>
        <w:t xml:space="preserve">. </w:t>
      </w:r>
    </w:p>
    <w:p w14:paraId="67CE9FD2" w14:textId="158C7E78" w:rsidR="00941476" w:rsidRPr="001E4BDD" w:rsidRDefault="007A1D11" w:rsidP="008A567D">
      <w:pPr>
        <w:tabs>
          <w:tab w:val="left" w:pos="4395"/>
        </w:tabs>
        <w:spacing w:after="120"/>
        <w:jc w:val="both"/>
        <w:rPr>
          <w:sz w:val="20"/>
        </w:rPr>
      </w:pPr>
      <w:r w:rsidRPr="001E4BDD">
        <w:rPr>
          <w:sz w:val="20"/>
        </w:rPr>
        <w:t>Les inscriptions aux cours 20</w:t>
      </w:r>
      <w:r w:rsidR="00394F79" w:rsidRPr="001E4BDD">
        <w:rPr>
          <w:sz w:val="20"/>
        </w:rPr>
        <w:t>2</w:t>
      </w:r>
      <w:r w:rsidR="0090769F">
        <w:rPr>
          <w:sz w:val="20"/>
        </w:rPr>
        <w:t>3</w:t>
      </w:r>
      <w:r w:rsidRPr="001E4BDD">
        <w:rPr>
          <w:sz w:val="20"/>
        </w:rPr>
        <w:t>-20</w:t>
      </w:r>
      <w:r w:rsidR="00394F79" w:rsidRPr="001E4BDD">
        <w:rPr>
          <w:sz w:val="20"/>
        </w:rPr>
        <w:t>2</w:t>
      </w:r>
      <w:r w:rsidR="0090769F">
        <w:rPr>
          <w:sz w:val="20"/>
        </w:rPr>
        <w:t>4</w:t>
      </w:r>
      <w:r w:rsidR="00B30569" w:rsidRPr="001E4BDD">
        <w:rPr>
          <w:sz w:val="20"/>
        </w:rPr>
        <w:t xml:space="preserve"> </w:t>
      </w:r>
      <w:r w:rsidR="00C752BB" w:rsidRPr="001E4BDD">
        <w:rPr>
          <w:sz w:val="20"/>
        </w:rPr>
        <w:t>peuvent se faire</w:t>
      </w:r>
      <w:r w:rsidR="00482713" w:rsidRPr="001E4BDD">
        <w:rPr>
          <w:sz w:val="20"/>
        </w:rPr>
        <w:t xml:space="preserve"> à l'aide du</w:t>
      </w:r>
      <w:r w:rsidR="00941476" w:rsidRPr="001E4BDD">
        <w:rPr>
          <w:sz w:val="20"/>
        </w:rPr>
        <w:t xml:space="preserve"> coupon ci-dessous </w:t>
      </w:r>
      <w:r w:rsidR="00941476" w:rsidRPr="001E4BDD">
        <w:rPr>
          <w:b/>
          <w:sz w:val="20"/>
        </w:rPr>
        <w:t xml:space="preserve">jusqu'au </w:t>
      </w:r>
      <w:r w:rsidR="00B30569" w:rsidRPr="001E4BDD">
        <w:rPr>
          <w:b/>
          <w:sz w:val="20"/>
        </w:rPr>
        <w:t>31</w:t>
      </w:r>
      <w:r w:rsidR="002B11B5" w:rsidRPr="001E4BDD">
        <w:rPr>
          <w:b/>
          <w:sz w:val="20"/>
        </w:rPr>
        <w:t xml:space="preserve"> </w:t>
      </w:r>
      <w:r w:rsidR="00B30569" w:rsidRPr="001E4BDD">
        <w:rPr>
          <w:b/>
          <w:sz w:val="20"/>
        </w:rPr>
        <w:t>août</w:t>
      </w:r>
      <w:r w:rsidR="00482713" w:rsidRPr="001E4BDD">
        <w:rPr>
          <w:b/>
          <w:sz w:val="20"/>
        </w:rPr>
        <w:t xml:space="preserve"> 20</w:t>
      </w:r>
      <w:r w:rsidR="00394F79" w:rsidRPr="001E4BDD">
        <w:rPr>
          <w:b/>
          <w:sz w:val="20"/>
        </w:rPr>
        <w:t>2</w:t>
      </w:r>
      <w:r w:rsidR="0090769F">
        <w:rPr>
          <w:b/>
          <w:sz w:val="20"/>
        </w:rPr>
        <w:t>3</w:t>
      </w:r>
      <w:r w:rsidR="00941476" w:rsidRPr="001E4BDD">
        <w:rPr>
          <w:sz w:val="20"/>
        </w:rPr>
        <w:t>.</w:t>
      </w:r>
    </w:p>
    <w:p w14:paraId="493B9293" w14:textId="77777777" w:rsidR="00C20648" w:rsidRDefault="00C20648">
      <w:pPr>
        <w:rPr>
          <w:b/>
          <w:bCs/>
          <w:sz w:val="20"/>
        </w:rPr>
      </w:pPr>
    </w:p>
    <w:p w14:paraId="0DF96CB7" w14:textId="124C5ED0" w:rsidR="00C20648" w:rsidRDefault="009230D5">
      <w:pPr>
        <w:rPr>
          <w:b/>
          <w:bCs/>
          <w:sz w:val="20"/>
        </w:rPr>
      </w:pPr>
      <w:r>
        <w:rPr>
          <w:b/>
          <w:bCs/>
          <w:sz w:val="20"/>
        </w:rPr>
        <w:t>Exigences pour l’obtention du brevet ou de la maîtrise :</w:t>
      </w:r>
    </w:p>
    <w:p w14:paraId="5A4F36A3" w14:textId="77777777" w:rsidR="009230D5" w:rsidRDefault="009230D5">
      <w:pPr>
        <w:rPr>
          <w:b/>
          <w:bCs/>
          <w:sz w:val="20"/>
        </w:rPr>
      </w:pPr>
    </w:p>
    <w:p w14:paraId="34CC5A4F" w14:textId="77777777" w:rsidR="00C20648" w:rsidRPr="00CC3D1C" w:rsidRDefault="00C20648" w:rsidP="00C20648">
      <w:pPr>
        <w:tabs>
          <w:tab w:val="left" w:pos="284"/>
        </w:tabs>
        <w:jc w:val="both"/>
        <w:rPr>
          <w:sz w:val="20"/>
        </w:rPr>
      </w:pPr>
      <w:r w:rsidRPr="00CC3D1C">
        <w:rPr>
          <w:sz w:val="20"/>
        </w:rPr>
        <w:t xml:space="preserve">Les conditions suivantes doivent être remplies pour </w:t>
      </w:r>
      <w:r w:rsidRPr="00723662">
        <w:rPr>
          <w:b/>
          <w:bCs/>
          <w:sz w:val="20"/>
        </w:rPr>
        <w:t>l’obtention du brevet</w:t>
      </w:r>
      <w:r w:rsidRPr="00CC3D1C">
        <w:rPr>
          <w:sz w:val="20"/>
        </w:rPr>
        <w:t> :</w:t>
      </w:r>
    </w:p>
    <w:p w14:paraId="1EB15A86" w14:textId="77777777" w:rsidR="00C20648" w:rsidRPr="00CC3D1C" w:rsidRDefault="00C20648" w:rsidP="00C20648">
      <w:pPr>
        <w:numPr>
          <w:ilvl w:val="0"/>
          <w:numId w:val="15"/>
        </w:numPr>
        <w:tabs>
          <w:tab w:val="left" w:pos="284"/>
        </w:tabs>
        <w:jc w:val="both"/>
        <w:rPr>
          <w:sz w:val="20"/>
        </w:rPr>
      </w:pPr>
      <w:r w:rsidRPr="00CC3D1C">
        <w:rPr>
          <w:sz w:val="20"/>
        </w:rPr>
        <w:t xml:space="preserve">modules de gestion B01, B03 et B04 acquis </w:t>
      </w:r>
    </w:p>
    <w:p w14:paraId="14EA87A5" w14:textId="77777777" w:rsidR="00C20648" w:rsidRPr="00CC3D1C" w:rsidRDefault="00C20648" w:rsidP="00C20648">
      <w:pPr>
        <w:numPr>
          <w:ilvl w:val="0"/>
          <w:numId w:val="15"/>
        </w:numPr>
        <w:tabs>
          <w:tab w:val="left" w:pos="284"/>
        </w:tabs>
        <w:jc w:val="both"/>
        <w:rPr>
          <w:sz w:val="20"/>
        </w:rPr>
      </w:pPr>
      <w:r w:rsidRPr="00CC3D1C">
        <w:rPr>
          <w:sz w:val="20"/>
        </w:rPr>
        <w:t xml:space="preserve">16 points acquis dans les modules de techniques de production </w:t>
      </w:r>
    </w:p>
    <w:p w14:paraId="04628AEE" w14:textId="77777777" w:rsidR="00C20648" w:rsidRPr="00CC3D1C" w:rsidRDefault="00C20648" w:rsidP="00C20648">
      <w:pPr>
        <w:numPr>
          <w:ilvl w:val="0"/>
          <w:numId w:val="15"/>
        </w:numPr>
        <w:tabs>
          <w:tab w:val="left" w:pos="284"/>
        </w:tabs>
        <w:jc w:val="both"/>
        <w:rPr>
          <w:sz w:val="20"/>
        </w:rPr>
      </w:pPr>
      <w:r>
        <w:rPr>
          <w:sz w:val="20"/>
        </w:rPr>
        <w:t xml:space="preserve">24 </w:t>
      </w:r>
      <w:r w:rsidRPr="00CC3D1C">
        <w:rPr>
          <w:sz w:val="20"/>
        </w:rPr>
        <w:t>mois de pratique professionnelle après l'obtention du CFC (au moment de la remise de l'étude d'exploitation)</w:t>
      </w:r>
    </w:p>
    <w:p w14:paraId="53787299" w14:textId="77777777" w:rsidR="00C20648" w:rsidRPr="00CC3D1C" w:rsidRDefault="00C20648" w:rsidP="00C20648">
      <w:pPr>
        <w:numPr>
          <w:ilvl w:val="0"/>
          <w:numId w:val="15"/>
        </w:numPr>
        <w:tabs>
          <w:tab w:val="left" w:pos="284"/>
        </w:tabs>
        <w:jc w:val="both"/>
        <w:rPr>
          <w:sz w:val="20"/>
        </w:rPr>
      </w:pPr>
      <w:r w:rsidRPr="00CC3D1C">
        <w:rPr>
          <w:sz w:val="20"/>
        </w:rPr>
        <w:t xml:space="preserve">réussite de l’examen final comportant </w:t>
      </w:r>
      <w:r>
        <w:rPr>
          <w:sz w:val="20"/>
        </w:rPr>
        <w:t>quatre épreuves</w:t>
      </w:r>
      <w:r w:rsidRPr="00CC3D1C">
        <w:rPr>
          <w:sz w:val="20"/>
        </w:rPr>
        <w:t xml:space="preserve"> : </w:t>
      </w:r>
    </w:p>
    <w:p w14:paraId="4ED142E1" w14:textId="77777777" w:rsidR="00C20648" w:rsidRPr="00CC3D1C" w:rsidRDefault="00C20648" w:rsidP="00C20648">
      <w:pPr>
        <w:numPr>
          <w:ilvl w:val="1"/>
          <w:numId w:val="15"/>
        </w:numPr>
        <w:tabs>
          <w:tab w:val="left" w:pos="284"/>
        </w:tabs>
        <w:jc w:val="both"/>
        <w:rPr>
          <w:sz w:val="20"/>
        </w:rPr>
      </w:pPr>
      <w:r>
        <w:rPr>
          <w:sz w:val="20"/>
        </w:rPr>
        <w:t>e</w:t>
      </w:r>
      <w:r w:rsidRPr="00CC3D1C">
        <w:rPr>
          <w:sz w:val="20"/>
        </w:rPr>
        <w:t>xamen écrit « Gestion des branches de production et prestations » (B02)</w:t>
      </w:r>
    </w:p>
    <w:p w14:paraId="4CFF8FC6" w14:textId="77777777" w:rsidR="00C20648" w:rsidRDefault="00C20648" w:rsidP="00C20648">
      <w:pPr>
        <w:numPr>
          <w:ilvl w:val="1"/>
          <w:numId w:val="15"/>
        </w:numPr>
        <w:tabs>
          <w:tab w:val="left" w:pos="284"/>
        </w:tabs>
        <w:jc w:val="both"/>
        <w:rPr>
          <w:sz w:val="20"/>
        </w:rPr>
      </w:pPr>
      <w:r>
        <w:rPr>
          <w:sz w:val="20"/>
        </w:rPr>
        <w:t>e</w:t>
      </w:r>
      <w:r w:rsidRPr="00CC3D1C">
        <w:rPr>
          <w:sz w:val="20"/>
        </w:rPr>
        <w:t xml:space="preserve">xamen écrit </w:t>
      </w:r>
      <w:r>
        <w:rPr>
          <w:sz w:val="20"/>
        </w:rPr>
        <w:t xml:space="preserve">LW01 </w:t>
      </w:r>
      <w:r w:rsidRPr="00CC3D1C">
        <w:rPr>
          <w:sz w:val="20"/>
        </w:rPr>
        <w:t>« Grandes cultures »</w:t>
      </w:r>
      <w:r>
        <w:rPr>
          <w:sz w:val="20"/>
        </w:rPr>
        <w:t xml:space="preserve">, </w:t>
      </w:r>
      <w:r w:rsidRPr="00CC3D1C">
        <w:rPr>
          <w:sz w:val="20"/>
        </w:rPr>
        <w:t xml:space="preserve">ou </w:t>
      </w:r>
      <w:r>
        <w:rPr>
          <w:sz w:val="20"/>
        </w:rPr>
        <w:t>LW02 « Production fourragère et conservation des fourrages », ou LW03 « Grandes cultures bio », ou LW04 « Production fourragère et conservation des fourrages bio »</w:t>
      </w:r>
    </w:p>
    <w:p w14:paraId="033B7733" w14:textId="77777777" w:rsidR="00C20648" w:rsidRDefault="00C20648" w:rsidP="00C20648">
      <w:pPr>
        <w:numPr>
          <w:ilvl w:val="1"/>
          <w:numId w:val="15"/>
        </w:numPr>
        <w:tabs>
          <w:tab w:val="left" w:pos="284"/>
        </w:tabs>
        <w:jc w:val="both"/>
        <w:rPr>
          <w:sz w:val="20"/>
        </w:rPr>
      </w:pPr>
      <w:r>
        <w:rPr>
          <w:sz w:val="20"/>
        </w:rPr>
        <w:t>étude d’exploitation</w:t>
      </w:r>
    </w:p>
    <w:p w14:paraId="1B5891F5" w14:textId="77777777" w:rsidR="00C20648" w:rsidRPr="00CC3D1C" w:rsidRDefault="00C20648" w:rsidP="00C20648">
      <w:pPr>
        <w:numPr>
          <w:ilvl w:val="1"/>
          <w:numId w:val="15"/>
        </w:numPr>
        <w:tabs>
          <w:tab w:val="left" w:pos="284"/>
        </w:tabs>
        <w:jc w:val="both"/>
        <w:rPr>
          <w:sz w:val="20"/>
        </w:rPr>
      </w:pPr>
      <w:r>
        <w:rPr>
          <w:sz w:val="20"/>
        </w:rPr>
        <w:t>entretien professionnel sur l’exploitation</w:t>
      </w:r>
    </w:p>
    <w:p w14:paraId="2FE420D9" w14:textId="77777777" w:rsidR="00C20648" w:rsidRDefault="00C20648" w:rsidP="00C20648">
      <w:pPr>
        <w:tabs>
          <w:tab w:val="left" w:pos="3119"/>
          <w:tab w:val="left" w:pos="4395"/>
        </w:tabs>
        <w:jc w:val="both"/>
        <w:rPr>
          <w:sz w:val="20"/>
        </w:rPr>
      </w:pPr>
    </w:p>
    <w:p w14:paraId="5DCD0231" w14:textId="77777777" w:rsidR="00C20648" w:rsidRPr="00CC3D1C" w:rsidRDefault="00C20648" w:rsidP="00C20648">
      <w:pPr>
        <w:tabs>
          <w:tab w:val="left" w:pos="284"/>
        </w:tabs>
        <w:jc w:val="both"/>
        <w:rPr>
          <w:sz w:val="20"/>
        </w:rPr>
      </w:pPr>
      <w:r w:rsidRPr="00CC3D1C">
        <w:rPr>
          <w:sz w:val="20"/>
        </w:rPr>
        <w:t xml:space="preserve">Les conditions suivantes doivent être remplies pour </w:t>
      </w:r>
      <w:r w:rsidRPr="00723662">
        <w:rPr>
          <w:b/>
          <w:bCs/>
          <w:sz w:val="20"/>
        </w:rPr>
        <w:t>l’obtention de la maîtrise</w:t>
      </w:r>
      <w:r w:rsidRPr="00CC3D1C">
        <w:rPr>
          <w:sz w:val="20"/>
        </w:rPr>
        <w:t> :</w:t>
      </w:r>
    </w:p>
    <w:p w14:paraId="1CD9F815" w14:textId="77777777" w:rsidR="00C20648" w:rsidRPr="00CC3D1C" w:rsidRDefault="00C20648" w:rsidP="00C20648">
      <w:pPr>
        <w:numPr>
          <w:ilvl w:val="0"/>
          <w:numId w:val="15"/>
        </w:numPr>
        <w:tabs>
          <w:tab w:val="left" w:pos="284"/>
        </w:tabs>
        <w:jc w:val="both"/>
        <w:rPr>
          <w:sz w:val="20"/>
        </w:rPr>
      </w:pPr>
      <w:r w:rsidRPr="00CC3D1C">
        <w:rPr>
          <w:sz w:val="20"/>
        </w:rPr>
        <w:t xml:space="preserve">modules </w:t>
      </w:r>
      <w:r>
        <w:rPr>
          <w:sz w:val="20"/>
        </w:rPr>
        <w:t>M02, M03, M04</w:t>
      </w:r>
      <w:r w:rsidRPr="00CC3D1C">
        <w:rPr>
          <w:sz w:val="20"/>
        </w:rPr>
        <w:t xml:space="preserve"> acquis </w:t>
      </w:r>
    </w:p>
    <w:p w14:paraId="710EEEC7" w14:textId="77777777" w:rsidR="00C20648" w:rsidRPr="00CC3D1C" w:rsidRDefault="00C20648" w:rsidP="00C20648">
      <w:pPr>
        <w:numPr>
          <w:ilvl w:val="0"/>
          <w:numId w:val="15"/>
        </w:numPr>
        <w:tabs>
          <w:tab w:val="left" w:pos="284"/>
        </w:tabs>
        <w:jc w:val="both"/>
        <w:rPr>
          <w:sz w:val="20"/>
        </w:rPr>
      </w:pPr>
      <w:r>
        <w:rPr>
          <w:sz w:val="20"/>
        </w:rPr>
        <w:t>20</w:t>
      </w:r>
      <w:r w:rsidRPr="00CC3D1C">
        <w:rPr>
          <w:sz w:val="20"/>
        </w:rPr>
        <w:t xml:space="preserve"> points acquis dans les modules de techniques de production </w:t>
      </w:r>
      <w:r>
        <w:rPr>
          <w:sz w:val="20"/>
        </w:rPr>
        <w:t>(</w:t>
      </w:r>
      <w:proofErr w:type="spellStart"/>
      <w:r>
        <w:rPr>
          <w:sz w:val="20"/>
        </w:rPr>
        <w:t>yc</w:t>
      </w:r>
      <w:proofErr w:type="spellEnd"/>
      <w:r>
        <w:rPr>
          <w:sz w:val="20"/>
        </w:rPr>
        <w:t xml:space="preserve"> les 16 points acquis au brevet)</w:t>
      </w:r>
    </w:p>
    <w:p w14:paraId="64EB4E7D" w14:textId="77777777" w:rsidR="00C20648" w:rsidRPr="00CC3D1C" w:rsidRDefault="00C20648" w:rsidP="00C20648">
      <w:pPr>
        <w:numPr>
          <w:ilvl w:val="0"/>
          <w:numId w:val="15"/>
        </w:numPr>
        <w:tabs>
          <w:tab w:val="left" w:pos="284"/>
        </w:tabs>
        <w:jc w:val="both"/>
        <w:rPr>
          <w:sz w:val="20"/>
        </w:rPr>
      </w:pPr>
      <w:r w:rsidRPr="00CC3D1C">
        <w:rPr>
          <w:sz w:val="20"/>
        </w:rPr>
        <w:t xml:space="preserve">réussite de l’examen final comportant </w:t>
      </w:r>
      <w:r>
        <w:rPr>
          <w:sz w:val="20"/>
        </w:rPr>
        <w:t>trois épreuves</w:t>
      </w:r>
      <w:r w:rsidRPr="00CC3D1C">
        <w:rPr>
          <w:sz w:val="20"/>
        </w:rPr>
        <w:t xml:space="preserve"> : </w:t>
      </w:r>
    </w:p>
    <w:p w14:paraId="322EF78A" w14:textId="77777777" w:rsidR="00C20648" w:rsidRPr="00CC3D1C" w:rsidRDefault="00C20648" w:rsidP="00C20648">
      <w:pPr>
        <w:numPr>
          <w:ilvl w:val="1"/>
          <w:numId w:val="15"/>
        </w:numPr>
        <w:tabs>
          <w:tab w:val="left" w:pos="284"/>
        </w:tabs>
        <w:jc w:val="both"/>
        <w:rPr>
          <w:sz w:val="20"/>
        </w:rPr>
      </w:pPr>
      <w:r>
        <w:rPr>
          <w:sz w:val="20"/>
        </w:rPr>
        <w:t>e</w:t>
      </w:r>
      <w:r w:rsidRPr="00CC3D1C">
        <w:rPr>
          <w:sz w:val="20"/>
        </w:rPr>
        <w:t xml:space="preserve">xamen écrit « Gestion </w:t>
      </w:r>
      <w:r>
        <w:rPr>
          <w:sz w:val="20"/>
        </w:rPr>
        <w:t>d’entreprise</w:t>
      </w:r>
      <w:r w:rsidRPr="00CC3D1C">
        <w:rPr>
          <w:sz w:val="20"/>
        </w:rPr>
        <w:t> » (</w:t>
      </w:r>
      <w:r>
        <w:rPr>
          <w:sz w:val="20"/>
        </w:rPr>
        <w:t>M01</w:t>
      </w:r>
      <w:r w:rsidRPr="00CC3D1C">
        <w:rPr>
          <w:sz w:val="20"/>
        </w:rPr>
        <w:t>)</w:t>
      </w:r>
    </w:p>
    <w:p w14:paraId="4EDB32B6" w14:textId="77777777" w:rsidR="00C20648" w:rsidRDefault="00C20648" w:rsidP="00C20648">
      <w:pPr>
        <w:numPr>
          <w:ilvl w:val="1"/>
          <w:numId w:val="15"/>
        </w:numPr>
        <w:tabs>
          <w:tab w:val="left" w:pos="284"/>
        </w:tabs>
        <w:jc w:val="both"/>
        <w:rPr>
          <w:sz w:val="20"/>
        </w:rPr>
      </w:pPr>
      <w:r>
        <w:rPr>
          <w:sz w:val="20"/>
        </w:rPr>
        <w:t>business plan (M05)</w:t>
      </w:r>
    </w:p>
    <w:p w14:paraId="4A355831" w14:textId="77777777" w:rsidR="00C20648" w:rsidRPr="00CC3D1C" w:rsidRDefault="00C20648" w:rsidP="00C20648">
      <w:pPr>
        <w:numPr>
          <w:ilvl w:val="1"/>
          <w:numId w:val="15"/>
        </w:numPr>
        <w:tabs>
          <w:tab w:val="left" w:pos="284"/>
        </w:tabs>
        <w:jc w:val="both"/>
        <w:rPr>
          <w:sz w:val="20"/>
        </w:rPr>
      </w:pPr>
      <w:r>
        <w:rPr>
          <w:sz w:val="20"/>
        </w:rPr>
        <w:t>entretien professionnel sur la base du business plan</w:t>
      </w:r>
    </w:p>
    <w:p w14:paraId="076F274E" w14:textId="77777777" w:rsidR="004651BB" w:rsidRDefault="004651BB">
      <w:pPr>
        <w:rPr>
          <w:b/>
          <w:bCs/>
          <w:sz w:val="20"/>
        </w:rPr>
      </w:pPr>
    </w:p>
    <w:p w14:paraId="0213094C" w14:textId="77777777" w:rsidR="00F6222C" w:rsidRPr="00E14B0E" w:rsidRDefault="00F6222C" w:rsidP="00F6222C">
      <w:pPr>
        <w:tabs>
          <w:tab w:val="left" w:pos="1620"/>
          <w:tab w:val="left" w:pos="3420"/>
        </w:tabs>
        <w:jc w:val="both"/>
        <w:rPr>
          <w:rFonts w:cs="Arial"/>
          <w:sz w:val="20"/>
        </w:rPr>
      </w:pPr>
      <w:r w:rsidRPr="00E14B0E">
        <w:rPr>
          <w:rFonts w:cs="Arial"/>
          <w:b/>
          <w:sz w:val="20"/>
        </w:rPr>
        <w:t>Informations :</w:t>
      </w:r>
      <w:r w:rsidRPr="00E14B0E">
        <w:rPr>
          <w:rFonts w:cs="Arial"/>
          <w:sz w:val="20"/>
        </w:rPr>
        <w:tab/>
      </w:r>
      <w:hyperlink r:id="rId12" w:history="1">
        <w:r w:rsidRPr="00E14B0E">
          <w:rPr>
            <w:rStyle w:val="Lienhypertexte"/>
            <w:rFonts w:cs="Arial"/>
            <w:sz w:val="20"/>
          </w:rPr>
          <w:t>www.frij.ch</w:t>
        </w:r>
      </w:hyperlink>
    </w:p>
    <w:p w14:paraId="2F586261" w14:textId="77777777" w:rsidR="00F6222C" w:rsidRPr="00E14B0E" w:rsidRDefault="00F6222C" w:rsidP="00F6222C">
      <w:pPr>
        <w:tabs>
          <w:tab w:val="left" w:pos="1620"/>
        </w:tabs>
        <w:jc w:val="both"/>
        <w:rPr>
          <w:rFonts w:cs="Arial"/>
          <w:sz w:val="20"/>
        </w:rPr>
      </w:pPr>
      <w:r w:rsidRPr="00E14B0E">
        <w:rPr>
          <w:rFonts w:cs="Arial"/>
          <w:sz w:val="20"/>
        </w:rPr>
        <w:tab/>
        <w:t>Fondation Rurale Interjurassienne, Pierre-André Odiet, 032</w:t>
      </w:r>
      <w:r>
        <w:rPr>
          <w:rFonts w:cs="Arial"/>
          <w:sz w:val="20"/>
        </w:rPr>
        <w:t> 545 56 63</w:t>
      </w:r>
    </w:p>
    <w:p w14:paraId="1844E7A3" w14:textId="16E8F192" w:rsidR="00C20648" w:rsidRDefault="00F6222C" w:rsidP="009230D5">
      <w:pPr>
        <w:tabs>
          <w:tab w:val="left" w:pos="1620"/>
        </w:tabs>
        <w:jc w:val="both"/>
        <w:rPr>
          <w:b/>
          <w:bCs/>
          <w:sz w:val="20"/>
        </w:rPr>
      </w:pPr>
      <w:r w:rsidRPr="00E14B0E">
        <w:rPr>
          <w:rFonts w:cs="Arial"/>
          <w:sz w:val="20"/>
        </w:rPr>
        <w:tab/>
      </w:r>
      <w:hyperlink r:id="rId13" w:history="1">
        <w:r w:rsidRPr="00E72BD9">
          <w:rPr>
            <w:rStyle w:val="Lienhypertexte"/>
            <w:rFonts w:cs="Arial"/>
            <w:sz w:val="20"/>
          </w:rPr>
          <w:t>pierre-andre.odiet@frij.ch</w:t>
        </w:r>
      </w:hyperlink>
      <w:r>
        <w:rPr>
          <w:rFonts w:cs="Arial"/>
          <w:sz w:val="20"/>
        </w:rPr>
        <w:t xml:space="preserve"> </w:t>
      </w:r>
      <w:r w:rsidR="00C20648">
        <w:rPr>
          <w:b/>
          <w:bCs/>
          <w:sz w:val="20"/>
        </w:rPr>
        <w:br w:type="page"/>
      </w:r>
    </w:p>
    <w:p w14:paraId="3C63E981" w14:textId="5FF0143A" w:rsidR="00091AD2" w:rsidRPr="0066511F" w:rsidRDefault="003031FE" w:rsidP="00520DEC">
      <w:pPr>
        <w:tabs>
          <w:tab w:val="left" w:pos="4395"/>
        </w:tabs>
        <w:spacing w:before="120"/>
        <w:jc w:val="center"/>
        <w:rPr>
          <w:sz w:val="20"/>
        </w:rPr>
      </w:pPr>
      <w:r w:rsidRPr="00C20648">
        <w:rPr>
          <w:b/>
          <w:bCs/>
          <w:sz w:val="20"/>
        </w:rPr>
        <w:lastRenderedPageBreak/>
        <w:t>Inscription à</w:t>
      </w:r>
      <w:r w:rsidR="00091AD2" w:rsidRPr="00C20648">
        <w:rPr>
          <w:b/>
          <w:bCs/>
          <w:sz w:val="20"/>
        </w:rPr>
        <w:t xml:space="preserve"> retourner, jusqu'au 31 août 20</w:t>
      </w:r>
      <w:r w:rsidR="00394F79" w:rsidRPr="00C20648">
        <w:rPr>
          <w:b/>
          <w:bCs/>
          <w:sz w:val="20"/>
        </w:rPr>
        <w:t>2</w:t>
      </w:r>
      <w:r w:rsidR="0090769F" w:rsidRPr="00C20648">
        <w:rPr>
          <w:b/>
          <w:bCs/>
          <w:sz w:val="20"/>
        </w:rPr>
        <w:t>3</w:t>
      </w:r>
      <w:r w:rsidR="00091AD2" w:rsidRPr="0066511F">
        <w:rPr>
          <w:sz w:val="20"/>
        </w:rPr>
        <w:t xml:space="preserve">, à : </w:t>
      </w:r>
    </w:p>
    <w:p w14:paraId="6001D353" w14:textId="77777777" w:rsidR="00091AD2" w:rsidRPr="0066511F" w:rsidRDefault="00091AD2" w:rsidP="00091AD2">
      <w:pPr>
        <w:tabs>
          <w:tab w:val="left" w:pos="4395"/>
        </w:tabs>
        <w:jc w:val="center"/>
        <w:rPr>
          <w:sz w:val="20"/>
        </w:rPr>
      </w:pPr>
      <w:r w:rsidRPr="0066511F">
        <w:rPr>
          <w:sz w:val="20"/>
        </w:rPr>
        <w:t xml:space="preserve">Fondation Rurale Interjurassienne, M. P.-A. Odiet, Courtemelon / CP 65, 2852 Courtételle </w:t>
      </w:r>
    </w:p>
    <w:p w14:paraId="411512B6" w14:textId="77777777" w:rsidR="00091AD2" w:rsidRPr="00CF4946" w:rsidRDefault="00091AD2" w:rsidP="00091AD2">
      <w:pPr>
        <w:tabs>
          <w:tab w:val="left" w:pos="4395"/>
        </w:tabs>
        <w:jc w:val="center"/>
        <w:rPr>
          <w:rFonts w:cs="Arial"/>
          <w:sz w:val="22"/>
        </w:rPr>
      </w:pPr>
    </w:p>
    <w:p w14:paraId="607B97BF" w14:textId="77777777" w:rsidR="00394F79" w:rsidRPr="00D04E0C" w:rsidRDefault="00394F79" w:rsidP="00262387">
      <w:pPr>
        <w:tabs>
          <w:tab w:val="left" w:pos="3402"/>
          <w:tab w:val="left" w:pos="7230"/>
        </w:tabs>
        <w:spacing w:before="60"/>
        <w:rPr>
          <w:rFonts w:cs="Arial"/>
          <w:sz w:val="20"/>
        </w:rPr>
      </w:pPr>
      <w:r w:rsidRPr="00D04E0C">
        <w:rPr>
          <w:rFonts w:cs="Arial"/>
          <w:sz w:val="20"/>
        </w:rPr>
        <w:t>Nom : _____________________</w:t>
      </w:r>
      <w:r w:rsidRPr="00D04E0C">
        <w:rPr>
          <w:rFonts w:cs="Arial"/>
          <w:sz w:val="20"/>
        </w:rPr>
        <w:tab/>
        <w:t>Prénom : ________________________</w:t>
      </w:r>
      <w:r w:rsidRPr="00D04E0C">
        <w:rPr>
          <w:rFonts w:cs="Arial"/>
          <w:sz w:val="20"/>
        </w:rPr>
        <w:tab/>
        <w:t>Né le : _________________</w:t>
      </w:r>
    </w:p>
    <w:p w14:paraId="00796D1B" w14:textId="77777777" w:rsidR="00394F79" w:rsidRPr="00D04E0C" w:rsidRDefault="00394F79" w:rsidP="00262387">
      <w:pPr>
        <w:tabs>
          <w:tab w:val="left" w:pos="3119"/>
          <w:tab w:val="left" w:pos="4820"/>
        </w:tabs>
        <w:spacing w:before="60"/>
        <w:rPr>
          <w:rFonts w:cs="Arial"/>
          <w:sz w:val="20"/>
        </w:rPr>
      </w:pPr>
      <w:r w:rsidRPr="00D04E0C">
        <w:rPr>
          <w:rFonts w:cs="Arial"/>
          <w:sz w:val="20"/>
        </w:rPr>
        <w:t>Adresse : ___</w:t>
      </w:r>
      <w:r>
        <w:rPr>
          <w:rFonts w:cs="Arial"/>
          <w:sz w:val="20"/>
        </w:rPr>
        <w:t>____________________________</w:t>
      </w:r>
      <w:r w:rsidRPr="00D04E0C">
        <w:rPr>
          <w:rFonts w:cs="Arial"/>
          <w:sz w:val="20"/>
        </w:rPr>
        <w:tab/>
        <w:t>NPA, Localité : ________________________</w:t>
      </w:r>
      <w:r>
        <w:rPr>
          <w:rFonts w:cs="Arial"/>
          <w:sz w:val="20"/>
        </w:rPr>
        <w:t>_</w:t>
      </w:r>
      <w:r w:rsidRPr="00D04E0C">
        <w:rPr>
          <w:rFonts w:cs="Arial"/>
          <w:sz w:val="20"/>
        </w:rPr>
        <w:t>_______</w:t>
      </w:r>
    </w:p>
    <w:p w14:paraId="4D5B5BCE" w14:textId="77777777" w:rsidR="00394F79" w:rsidRPr="00D04E0C" w:rsidRDefault="00394F79" w:rsidP="00262387">
      <w:pPr>
        <w:tabs>
          <w:tab w:val="left" w:pos="2410"/>
          <w:tab w:val="left" w:pos="4820"/>
        </w:tabs>
        <w:spacing w:before="60"/>
        <w:rPr>
          <w:rFonts w:cs="Arial"/>
          <w:sz w:val="20"/>
        </w:rPr>
      </w:pPr>
      <w:r w:rsidRPr="00D04E0C">
        <w:rPr>
          <w:rFonts w:cs="Arial"/>
          <w:sz w:val="20"/>
        </w:rPr>
        <w:t>Tél. : _____________</w:t>
      </w:r>
      <w:r w:rsidRPr="00D04E0C">
        <w:rPr>
          <w:rFonts w:cs="Arial"/>
          <w:sz w:val="20"/>
        </w:rPr>
        <w:tab/>
      </w:r>
      <w:proofErr w:type="spellStart"/>
      <w:r w:rsidRPr="00D04E0C">
        <w:rPr>
          <w:rFonts w:cs="Arial"/>
          <w:sz w:val="20"/>
        </w:rPr>
        <w:t>Natel</w:t>
      </w:r>
      <w:proofErr w:type="spellEnd"/>
      <w:r w:rsidRPr="00D04E0C">
        <w:rPr>
          <w:rFonts w:cs="Arial"/>
          <w:sz w:val="20"/>
        </w:rPr>
        <w:t xml:space="preserve"> : ______________</w:t>
      </w:r>
      <w:r w:rsidRPr="00D04E0C">
        <w:rPr>
          <w:rFonts w:cs="Arial"/>
          <w:sz w:val="20"/>
        </w:rPr>
        <w:tab/>
        <w:t>E-mail : _____________________________________</w:t>
      </w:r>
      <w:r>
        <w:rPr>
          <w:rFonts w:cs="Arial"/>
          <w:sz w:val="20"/>
        </w:rPr>
        <w:t>_</w:t>
      </w:r>
    </w:p>
    <w:p w14:paraId="44DDD41D" w14:textId="77777777" w:rsidR="00394F79" w:rsidRDefault="00394F79" w:rsidP="00262387">
      <w:pPr>
        <w:tabs>
          <w:tab w:val="left" w:pos="2410"/>
          <w:tab w:val="left" w:pos="5245"/>
        </w:tabs>
        <w:spacing w:before="60"/>
        <w:rPr>
          <w:rFonts w:cs="Arial"/>
          <w:sz w:val="20"/>
        </w:rPr>
      </w:pPr>
      <w:r w:rsidRPr="00D04E0C">
        <w:rPr>
          <w:rFonts w:cs="Arial"/>
          <w:sz w:val="20"/>
        </w:rPr>
        <w:t>Origine : _________________________, canton_____</w:t>
      </w:r>
      <w:r>
        <w:rPr>
          <w:rFonts w:cs="Arial"/>
          <w:sz w:val="20"/>
        </w:rPr>
        <w:tab/>
      </w:r>
      <w:r w:rsidRPr="00D04E0C">
        <w:rPr>
          <w:rFonts w:cs="Arial"/>
          <w:sz w:val="20"/>
        </w:rPr>
        <w:t>N° AVS : _________________________________</w:t>
      </w:r>
    </w:p>
    <w:p w14:paraId="0D1F3F85" w14:textId="77777777" w:rsidR="00394F79" w:rsidRPr="00057DFD" w:rsidRDefault="00394F79" w:rsidP="00262387">
      <w:pPr>
        <w:tabs>
          <w:tab w:val="left" w:pos="2410"/>
          <w:tab w:val="left" w:pos="5103"/>
        </w:tabs>
        <w:spacing w:before="60"/>
        <w:rPr>
          <w:rFonts w:cs="Arial"/>
          <w:sz w:val="20"/>
        </w:rPr>
      </w:pPr>
      <w:r w:rsidRPr="00057DFD">
        <w:rPr>
          <w:rFonts w:cs="Arial"/>
          <w:sz w:val="20"/>
        </w:rPr>
        <w:t>Coordonnées bancaires * : N° IBAN : _______________________________</w:t>
      </w:r>
      <w:r>
        <w:rPr>
          <w:rFonts w:cs="Arial"/>
          <w:sz w:val="20"/>
        </w:rPr>
        <w:t>__</w:t>
      </w:r>
      <w:r w:rsidRPr="00057DFD">
        <w:rPr>
          <w:rFonts w:cs="Arial"/>
          <w:sz w:val="20"/>
        </w:rPr>
        <w:t>______</w:t>
      </w:r>
      <w:r>
        <w:rPr>
          <w:rFonts w:cs="Arial"/>
          <w:sz w:val="20"/>
        </w:rPr>
        <w:t>_</w:t>
      </w:r>
      <w:r w:rsidRPr="00057DFD">
        <w:rPr>
          <w:rFonts w:cs="Arial"/>
          <w:sz w:val="20"/>
        </w:rPr>
        <w:t>__________________</w:t>
      </w:r>
    </w:p>
    <w:p w14:paraId="02D482C6" w14:textId="77777777" w:rsidR="00394F79" w:rsidRPr="00057DFD" w:rsidRDefault="00394F79" w:rsidP="00262387">
      <w:pPr>
        <w:tabs>
          <w:tab w:val="left" w:pos="2410"/>
          <w:tab w:val="left" w:pos="5103"/>
        </w:tabs>
        <w:spacing w:before="60"/>
        <w:rPr>
          <w:rFonts w:cs="Arial"/>
          <w:sz w:val="20"/>
        </w:rPr>
      </w:pPr>
      <w:r w:rsidRPr="00057DFD">
        <w:rPr>
          <w:rFonts w:cs="Arial"/>
          <w:sz w:val="20"/>
        </w:rPr>
        <w:t>Nom et adresse du/de la titulaire du compte : __________________________</w:t>
      </w:r>
      <w:r>
        <w:rPr>
          <w:rFonts w:cs="Arial"/>
          <w:sz w:val="20"/>
        </w:rPr>
        <w:t>___</w:t>
      </w:r>
      <w:r w:rsidRPr="00057DFD">
        <w:rPr>
          <w:rFonts w:cs="Arial"/>
          <w:sz w:val="20"/>
        </w:rPr>
        <w:t>_______________________</w:t>
      </w:r>
    </w:p>
    <w:p w14:paraId="5DC28437" w14:textId="77777777" w:rsidR="00394F79" w:rsidRPr="005521EF" w:rsidRDefault="00394F79" w:rsidP="005521EF">
      <w:pPr>
        <w:tabs>
          <w:tab w:val="left" w:pos="3119"/>
          <w:tab w:val="left" w:pos="4395"/>
        </w:tabs>
        <w:spacing w:before="120"/>
        <w:jc w:val="both"/>
        <w:rPr>
          <w:rFonts w:cs="Arial"/>
          <w:sz w:val="16"/>
          <w:szCs w:val="16"/>
        </w:rPr>
      </w:pPr>
      <w:r w:rsidRPr="005521EF">
        <w:rPr>
          <w:rFonts w:cs="Arial"/>
          <w:sz w:val="16"/>
          <w:szCs w:val="16"/>
        </w:rPr>
        <w:t>*Seront nécessaires pour le versement de la participation financière cantonale</w:t>
      </w:r>
    </w:p>
    <w:p w14:paraId="0A570D19" w14:textId="4836F461" w:rsidR="00520DEC" w:rsidRDefault="00091AD2" w:rsidP="00262387">
      <w:pPr>
        <w:pStyle w:val="Corpsdetexte"/>
        <w:tabs>
          <w:tab w:val="left" w:pos="284"/>
          <w:tab w:val="left" w:pos="3119"/>
        </w:tabs>
        <w:spacing w:before="60"/>
        <w:ind w:left="284" w:hanging="284"/>
        <w:jc w:val="left"/>
        <w:rPr>
          <w:sz w:val="20"/>
        </w:rPr>
      </w:pPr>
      <w:r>
        <w:rPr>
          <w:sz w:val="20"/>
        </w:rPr>
        <w:sym w:font="Wingdings" w:char="F046"/>
      </w:r>
      <w:r w:rsidR="001E4BDD">
        <w:rPr>
          <w:sz w:val="20"/>
        </w:rPr>
        <w:tab/>
      </w:r>
      <w:r w:rsidRPr="00520DEC">
        <w:rPr>
          <w:b/>
          <w:bCs/>
          <w:sz w:val="20"/>
        </w:rPr>
        <w:t>souhaite suivre le / les module(s) suivant(s)</w:t>
      </w:r>
      <w:r w:rsidRPr="0066511F">
        <w:rPr>
          <w:sz w:val="20"/>
        </w:rPr>
        <w:t>  (à marquer d’une croix dans la colonne de gauche</w:t>
      </w:r>
      <w:r w:rsidR="001E4BDD">
        <w:rPr>
          <w:sz w:val="20"/>
        </w:rPr>
        <w:t xml:space="preserve">, </w:t>
      </w:r>
      <w:r w:rsidR="00C569A9">
        <w:rPr>
          <w:sz w:val="20"/>
        </w:rPr>
        <w:t>dans le tableau ci-après</w:t>
      </w:r>
      <w:r w:rsidR="00A03BD8">
        <w:rPr>
          <w:sz w:val="20"/>
        </w:rPr>
        <w:t xml:space="preserve">, les modules </w:t>
      </w:r>
      <w:r w:rsidR="009861D6">
        <w:rPr>
          <w:sz w:val="20"/>
        </w:rPr>
        <w:t xml:space="preserve">de gestion </w:t>
      </w:r>
      <w:r w:rsidR="00A03BD8">
        <w:rPr>
          <w:sz w:val="20"/>
        </w:rPr>
        <w:t>obligatoires suivis en 202</w:t>
      </w:r>
      <w:r w:rsidR="0090769F">
        <w:rPr>
          <w:sz w:val="20"/>
        </w:rPr>
        <w:t>3</w:t>
      </w:r>
      <w:r w:rsidR="00A03BD8">
        <w:rPr>
          <w:sz w:val="20"/>
        </w:rPr>
        <w:t>-2</w:t>
      </w:r>
      <w:r w:rsidR="0090769F">
        <w:rPr>
          <w:sz w:val="20"/>
        </w:rPr>
        <w:t>4</w:t>
      </w:r>
      <w:r w:rsidR="00A03BD8">
        <w:rPr>
          <w:sz w:val="20"/>
        </w:rPr>
        <w:t xml:space="preserve"> doivent aussi être cochés)</w:t>
      </w:r>
    </w:p>
    <w:p w14:paraId="489E26C3" w14:textId="1C9134BE" w:rsidR="00520DEC" w:rsidRDefault="00592631" w:rsidP="00E30668">
      <w:pPr>
        <w:pStyle w:val="Corpsdetexte"/>
        <w:tabs>
          <w:tab w:val="left" w:pos="284"/>
          <w:tab w:val="left" w:pos="3119"/>
        </w:tabs>
        <w:spacing w:before="60" w:after="60"/>
        <w:ind w:left="284" w:hanging="284"/>
        <w:jc w:val="left"/>
        <w:rPr>
          <w:sz w:val="20"/>
        </w:rPr>
      </w:pPr>
      <w:r>
        <w:rPr>
          <w:noProof/>
          <w:sz w:val="20"/>
        </w:rPr>
        <mc:AlternateContent>
          <mc:Choice Requires="wps">
            <w:drawing>
              <wp:anchor distT="0" distB="0" distL="114300" distR="114300" simplePos="0" relativeHeight="251658752" behindDoc="0" locked="0" layoutInCell="1" allowOverlap="1" wp14:anchorId="0990C744" wp14:editId="288B6853">
                <wp:simplePos x="0" y="0"/>
                <wp:positionH relativeFrom="column">
                  <wp:posOffset>5104130</wp:posOffset>
                </wp:positionH>
                <wp:positionV relativeFrom="paragraph">
                  <wp:posOffset>60325</wp:posOffset>
                </wp:positionV>
                <wp:extent cx="90805" cy="90805"/>
                <wp:effectExtent l="0" t="0" r="23495"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B890" id="Rectangle 4" o:spid="_x0000_s1026" style="position:absolute;margin-left:401.9pt;margin-top:4.7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"/>
            </w:pict>
          </mc:Fallback>
        </mc:AlternateContent>
      </w:r>
      <w:r>
        <w:rPr>
          <w:noProof/>
          <w:sz w:val="20"/>
        </w:rPr>
        <mc:AlternateContent>
          <mc:Choice Requires="wps">
            <w:drawing>
              <wp:anchor distT="0" distB="0" distL="114300" distR="114300" simplePos="0" relativeHeight="251657728" behindDoc="0" locked="0" layoutInCell="1" allowOverlap="1" wp14:anchorId="1239369A" wp14:editId="09A12BB4">
                <wp:simplePos x="0" y="0"/>
                <wp:positionH relativeFrom="column">
                  <wp:posOffset>4618990</wp:posOffset>
                </wp:positionH>
                <wp:positionV relativeFrom="paragraph">
                  <wp:posOffset>60325</wp:posOffset>
                </wp:positionV>
                <wp:extent cx="90805" cy="90805"/>
                <wp:effectExtent l="0" t="0" r="2349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8130" id="Rectangle 3" o:spid="_x0000_s1026" style="position:absolute;margin-left:363.7pt;margin-top:4.7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"/>
            </w:pict>
          </mc:Fallback>
        </mc:AlternateContent>
      </w:r>
      <w:r w:rsidR="00520DEC">
        <w:rPr>
          <w:sz w:val="20"/>
        </w:rPr>
        <w:sym w:font="Wingdings" w:char="F046"/>
      </w:r>
      <w:r w:rsidR="00520DEC">
        <w:rPr>
          <w:sz w:val="20"/>
        </w:rPr>
        <w:tab/>
      </w:r>
      <w:r w:rsidR="00520DEC" w:rsidRPr="00520DEC">
        <w:rPr>
          <w:b/>
          <w:bCs/>
          <w:sz w:val="20"/>
        </w:rPr>
        <w:t>accepte de figurer sur des listes</w:t>
      </w:r>
      <w:r w:rsidR="00644E16">
        <w:rPr>
          <w:b/>
          <w:bCs/>
          <w:sz w:val="20"/>
        </w:rPr>
        <w:t xml:space="preserve"> de</w:t>
      </w:r>
      <w:r w:rsidR="00520DEC" w:rsidRPr="00520DEC">
        <w:rPr>
          <w:b/>
          <w:bCs/>
          <w:sz w:val="20"/>
        </w:rPr>
        <w:t xml:space="preserve"> lauréat-e-s publiées dans la presse : </w:t>
      </w:r>
      <w:r w:rsidR="00520DEC">
        <w:rPr>
          <w:b/>
          <w:bCs/>
          <w:sz w:val="20"/>
        </w:rPr>
        <w:t xml:space="preserve">      </w:t>
      </w:r>
      <w:r w:rsidR="00520DEC" w:rsidRPr="00520DEC">
        <w:rPr>
          <w:b/>
          <w:bCs/>
          <w:sz w:val="20"/>
        </w:rPr>
        <w:t xml:space="preserve">oui  </w:t>
      </w:r>
      <w:r w:rsidR="00644E16">
        <w:rPr>
          <w:b/>
          <w:bCs/>
          <w:sz w:val="20"/>
        </w:rPr>
        <w:t xml:space="preserve">     </w:t>
      </w:r>
      <w:r w:rsidR="00520DEC" w:rsidRPr="00520DEC">
        <w:rPr>
          <w:b/>
          <w:bCs/>
          <w:sz w:val="20"/>
        </w:rPr>
        <w:t xml:space="preserve"> non</w:t>
      </w:r>
    </w:p>
    <w:tbl>
      <w:tblPr>
        <w:tblW w:w="1091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47"/>
        <w:gridCol w:w="851"/>
        <w:gridCol w:w="850"/>
        <w:gridCol w:w="993"/>
        <w:gridCol w:w="992"/>
      </w:tblGrid>
      <w:tr w:rsidR="000733CA" w:rsidRPr="0066511F" w14:paraId="52044E0B" w14:textId="77777777" w:rsidTr="00EE57C0">
        <w:trPr>
          <w:cantSplit/>
          <w:trHeight w:val="511"/>
        </w:trPr>
        <w:tc>
          <w:tcPr>
            <w:tcW w:w="283" w:type="dxa"/>
            <w:tcBorders>
              <w:top w:val="nil"/>
              <w:left w:val="nil"/>
              <w:bottom w:val="nil"/>
              <w:right w:val="nil"/>
            </w:tcBorders>
            <w:vAlign w:val="center"/>
          </w:tcPr>
          <w:p w14:paraId="51B26B22" w14:textId="77777777" w:rsidR="000733CA" w:rsidRPr="0066511F" w:rsidRDefault="000733CA" w:rsidP="00EE57C0">
            <w:pPr>
              <w:tabs>
                <w:tab w:val="left" w:pos="3119"/>
                <w:tab w:val="left" w:pos="4395"/>
              </w:tabs>
              <w:jc w:val="both"/>
              <w:rPr>
                <w:sz w:val="20"/>
              </w:rPr>
            </w:pPr>
          </w:p>
        </w:tc>
        <w:tc>
          <w:tcPr>
            <w:tcW w:w="6947" w:type="dxa"/>
            <w:tcBorders>
              <w:left w:val="single" w:sz="4" w:space="0" w:color="auto"/>
            </w:tcBorders>
            <w:vAlign w:val="center"/>
          </w:tcPr>
          <w:p w14:paraId="44C4D862" w14:textId="0F87F73C" w:rsidR="000733CA" w:rsidRPr="0066511F" w:rsidRDefault="000733CA" w:rsidP="00EE57C0">
            <w:pPr>
              <w:pStyle w:val="Titre1"/>
              <w:tabs>
                <w:tab w:val="left" w:pos="284"/>
              </w:tabs>
              <w:rPr>
                <w:sz w:val="20"/>
              </w:rPr>
            </w:pPr>
            <w:r>
              <w:rPr>
                <w:sz w:val="20"/>
              </w:rPr>
              <w:t xml:space="preserve">Modules 2023-2024 </w:t>
            </w:r>
          </w:p>
        </w:tc>
        <w:tc>
          <w:tcPr>
            <w:tcW w:w="851" w:type="dxa"/>
            <w:vAlign w:val="center"/>
          </w:tcPr>
          <w:p w14:paraId="4EAE0A0F" w14:textId="77777777" w:rsidR="000733CA" w:rsidRPr="0066511F" w:rsidRDefault="000733CA" w:rsidP="00EE57C0">
            <w:pPr>
              <w:pStyle w:val="Titre1"/>
              <w:tabs>
                <w:tab w:val="left" w:pos="284"/>
              </w:tabs>
              <w:jc w:val="center"/>
              <w:rPr>
                <w:sz w:val="20"/>
              </w:rPr>
            </w:pPr>
            <w:r>
              <w:rPr>
                <w:sz w:val="20"/>
              </w:rPr>
              <w:t>Points</w:t>
            </w:r>
          </w:p>
        </w:tc>
        <w:tc>
          <w:tcPr>
            <w:tcW w:w="850" w:type="dxa"/>
            <w:tcBorders>
              <w:right w:val="nil"/>
            </w:tcBorders>
            <w:vAlign w:val="center"/>
          </w:tcPr>
          <w:p w14:paraId="05C4AEDB" w14:textId="77777777" w:rsidR="000733CA" w:rsidRPr="0066511F" w:rsidRDefault="000733CA" w:rsidP="00EE57C0">
            <w:pPr>
              <w:pStyle w:val="Titre1"/>
              <w:tabs>
                <w:tab w:val="left" w:pos="284"/>
              </w:tabs>
              <w:jc w:val="center"/>
              <w:rPr>
                <w:sz w:val="20"/>
              </w:rPr>
            </w:pPr>
            <w:r w:rsidRPr="0066511F">
              <w:rPr>
                <w:sz w:val="20"/>
              </w:rPr>
              <w:t xml:space="preserve">Durée </w:t>
            </w:r>
          </w:p>
          <w:p w14:paraId="6574AD05" w14:textId="77777777" w:rsidR="000733CA" w:rsidRPr="0066511F" w:rsidRDefault="000733CA" w:rsidP="00EE57C0">
            <w:pPr>
              <w:jc w:val="center"/>
              <w:rPr>
                <w:sz w:val="20"/>
              </w:rPr>
            </w:pPr>
            <w:r w:rsidRPr="0066511F">
              <w:rPr>
                <w:sz w:val="20"/>
              </w:rPr>
              <w:t>(demi-jours)</w:t>
            </w:r>
          </w:p>
        </w:tc>
        <w:tc>
          <w:tcPr>
            <w:tcW w:w="993" w:type="dxa"/>
            <w:tcBorders>
              <w:top w:val="single" w:sz="4" w:space="0" w:color="auto"/>
              <w:left w:val="single" w:sz="4" w:space="0" w:color="auto"/>
              <w:right w:val="single" w:sz="4" w:space="0" w:color="auto"/>
            </w:tcBorders>
            <w:vAlign w:val="center"/>
          </w:tcPr>
          <w:p w14:paraId="481E9220" w14:textId="77C952B9" w:rsidR="000733CA" w:rsidRDefault="000733CA" w:rsidP="00EE57C0">
            <w:pPr>
              <w:tabs>
                <w:tab w:val="left" w:pos="284"/>
                <w:tab w:val="left" w:pos="3119"/>
                <w:tab w:val="left" w:pos="4395"/>
              </w:tabs>
              <w:jc w:val="center"/>
              <w:rPr>
                <w:rFonts w:ascii="Arial (W1)" w:hAnsi="Arial (W1)"/>
                <w:sz w:val="20"/>
                <w:vertAlign w:val="superscript"/>
              </w:rPr>
            </w:pPr>
            <w:r w:rsidRPr="0066511F">
              <w:rPr>
                <w:b/>
                <w:sz w:val="20"/>
              </w:rPr>
              <w:t>Prix</w:t>
            </w:r>
            <w:r w:rsidRPr="0066511F">
              <w:rPr>
                <w:sz w:val="20"/>
              </w:rPr>
              <w:t xml:space="preserve"> </w:t>
            </w:r>
            <w:r w:rsidRPr="0066511F">
              <w:rPr>
                <w:rFonts w:ascii="Arial (W1)" w:hAnsi="Arial (W1)"/>
                <w:sz w:val="20"/>
                <w:vertAlign w:val="superscript"/>
              </w:rPr>
              <w:t>(</w:t>
            </w:r>
            <w:r w:rsidR="00800B17">
              <w:rPr>
                <w:rFonts w:ascii="Arial (W1)" w:hAnsi="Arial (W1)"/>
                <w:sz w:val="20"/>
                <w:vertAlign w:val="superscript"/>
              </w:rPr>
              <w:t>6</w:t>
            </w:r>
            <w:r w:rsidRPr="0066511F">
              <w:rPr>
                <w:rFonts w:ascii="Arial (W1)" w:hAnsi="Arial (W1)"/>
                <w:sz w:val="20"/>
                <w:vertAlign w:val="superscript"/>
              </w:rPr>
              <w:t>)</w:t>
            </w:r>
            <w:r>
              <w:rPr>
                <w:rFonts w:ascii="Arial (W1)" w:hAnsi="Arial (W1)"/>
                <w:sz w:val="20"/>
                <w:vertAlign w:val="superscript"/>
              </w:rPr>
              <w:t>(</w:t>
            </w:r>
            <w:r w:rsidR="00800B17">
              <w:rPr>
                <w:rFonts w:ascii="Arial (W1)" w:hAnsi="Arial (W1)"/>
                <w:sz w:val="20"/>
                <w:vertAlign w:val="superscript"/>
              </w:rPr>
              <w:t>7</w:t>
            </w:r>
            <w:r>
              <w:rPr>
                <w:rFonts w:ascii="Arial (W1)" w:hAnsi="Arial (W1)"/>
                <w:sz w:val="20"/>
                <w:vertAlign w:val="superscript"/>
              </w:rPr>
              <w:t>)</w:t>
            </w:r>
          </w:p>
          <w:p w14:paraId="57D8B263" w14:textId="77777777" w:rsidR="000733CA" w:rsidRPr="0066511F" w:rsidRDefault="000733CA" w:rsidP="00EE57C0">
            <w:pPr>
              <w:tabs>
                <w:tab w:val="left" w:pos="284"/>
                <w:tab w:val="left" w:pos="3119"/>
                <w:tab w:val="left" w:pos="4395"/>
              </w:tabs>
              <w:jc w:val="center"/>
              <w:rPr>
                <w:b/>
                <w:sz w:val="20"/>
              </w:rPr>
            </w:pPr>
            <w:r>
              <w:rPr>
                <w:b/>
                <w:sz w:val="20"/>
              </w:rPr>
              <w:t>fa</w:t>
            </w:r>
            <w:r w:rsidRPr="005F1266">
              <w:rPr>
                <w:b/>
                <w:sz w:val="20"/>
              </w:rPr>
              <w:t>cturé</w:t>
            </w:r>
          </w:p>
        </w:tc>
        <w:tc>
          <w:tcPr>
            <w:tcW w:w="992" w:type="dxa"/>
            <w:tcBorders>
              <w:top w:val="single" w:sz="4" w:space="0" w:color="auto"/>
              <w:left w:val="single" w:sz="4" w:space="0" w:color="auto"/>
              <w:right w:val="single" w:sz="4" w:space="0" w:color="auto"/>
            </w:tcBorders>
            <w:vAlign w:val="center"/>
          </w:tcPr>
          <w:p w14:paraId="2F4054DC" w14:textId="1A0FF9BE" w:rsidR="000733CA" w:rsidRPr="0066511F" w:rsidRDefault="000733CA" w:rsidP="00EE57C0">
            <w:pPr>
              <w:tabs>
                <w:tab w:val="left" w:pos="284"/>
                <w:tab w:val="left" w:pos="3119"/>
                <w:tab w:val="left" w:pos="4395"/>
              </w:tabs>
              <w:jc w:val="center"/>
              <w:rPr>
                <w:b/>
                <w:sz w:val="20"/>
              </w:rPr>
            </w:pPr>
            <w:r>
              <w:rPr>
                <w:b/>
                <w:sz w:val="20"/>
              </w:rPr>
              <w:t xml:space="preserve">Coût  net </w:t>
            </w:r>
            <w:r w:rsidRPr="005F1266">
              <w:rPr>
                <w:sz w:val="20"/>
                <w:vertAlign w:val="superscript"/>
              </w:rPr>
              <w:t>(</w:t>
            </w:r>
            <w:r w:rsidR="00DF4C54">
              <w:rPr>
                <w:sz w:val="20"/>
                <w:vertAlign w:val="superscript"/>
              </w:rPr>
              <w:t>7</w:t>
            </w:r>
            <w:r w:rsidRPr="005F1266">
              <w:rPr>
                <w:sz w:val="20"/>
                <w:vertAlign w:val="superscript"/>
              </w:rPr>
              <w:t>)</w:t>
            </w:r>
          </w:p>
        </w:tc>
      </w:tr>
      <w:tr w:rsidR="000733CA" w:rsidRPr="0066511F" w14:paraId="5347FB86" w14:textId="77777777" w:rsidTr="00EE57C0">
        <w:tc>
          <w:tcPr>
            <w:tcW w:w="9924" w:type="dxa"/>
            <w:gridSpan w:val="5"/>
          </w:tcPr>
          <w:p w14:paraId="0A32D8D6" w14:textId="77777777" w:rsidR="000733CA" w:rsidRPr="009F66FB" w:rsidRDefault="000733CA" w:rsidP="00EE57C0">
            <w:pPr>
              <w:tabs>
                <w:tab w:val="left" w:pos="284"/>
                <w:tab w:val="left" w:pos="3119"/>
                <w:tab w:val="left" w:pos="4395"/>
              </w:tabs>
              <w:rPr>
                <w:b/>
                <w:sz w:val="20"/>
              </w:rPr>
            </w:pPr>
            <w:r w:rsidRPr="009F66FB">
              <w:rPr>
                <w:b/>
                <w:sz w:val="20"/>
              </w:rPr>
              <w:t>Brevet</w:t>
            </w:r>
          </w:p>
        </w:tc>
        <w:tc>
          <w:tcPr>
            <w:tcW w:w="992" w:type="dxa"/>
          </w:tcPr>
          <w:p w14:paraId="5BB53F3D" w14:textId="77777777" w:rsidR="000733CA" w:rsidRPr="009F66FB" w:rsidRDefault="000733CA" w:rsidP="00EE57C0">
            <w:pPr>
              <w:tabs>
                <w:tab w:val="left" w:pos="284"/>
                <w:tab w:val="left" w:pos="3119"/>
                <w:tab w:val="left" w:pos="4395"/>
              </w:tabs>
              <w:rPr>
                <w:b/>
                <w:sz w:val="20"/>
              </w:rPr>
            </w:pPr>
          </w:p>
        </w:tc>
      </w:tr>
      <w:tr w:rsidR="000733CA" w:rsidRPr="0066511F" w14:paraId="28F1C130" w14:textId="77777777" w:rsidTr="00EE57C0">
        <w:tc>
          <w:tcPr>
            <w:tcW w:w="283" w:type="dxa"/>
            <w:shd w:val="clear" w:color="auto" w:fill="auto"/>
          </w:tcPr>
          <w:p w14:paraId="0B8920E5" w14:textId="77777777" w:rsidR="000733CA" w:rsidRPr="0066511F" w:rsidRDefault="000733CA" w:rsidP="00EE57C0">
            <w:pPr>
              <w:tabs>
                <w:tab w:val="left" w:pos="284"/>
                <w:tab w:val="left" w:pos="3119"/>
                <w:tab w:val="left" w:pos="4395"/>
              </w:tabs>
              <w:jc w:val="both"/>
              <w:rPr>
                <w:sz w:val="20"/>
              </w:rPr>
            </w:pPr>
          </w:p>
        </w:tc>
        <w:tc>
          <w:tcPr>
            <w:tcW w:w="6947" w:type="dxa"/>
          </w:tcPr>
          <w:p w14:paraId="26BFA32C" w14:textId="77777777" w:rsidR="000733CA" w:rsidRPr="0066511F" w:rsidRDefault="000733CA" w:rsidP="00EE57C0">
            <w:pPr>
              <w:tabs>
                <w:tab w:val="left" w:pos="284"/>
                <w:tab w:val="left" w:pos="3119"/>
                <w:tab w:val="left" w:pos="4395"/>
              </w:tabs>
              <w:jc w:val="both"/>
              <w:rPr>
                <w:sz w:val="20"/>
              </w:rPr>
            </w:pPr>
            <w:r>
              <w:rPr>
                <w:sz w:val="20"/>
              </w:rPr>
              <w:t>B01 Compétences personnelles et méthodologiques du chef d’entreprise</w:t>
            </w:r>
          </w:p>
        </w:tc>
        <w:tc>
          <w:tcPr>
            <w:tcW w:w="851" w:type="dxa"/>
            <w:shd w:val="clear" w:color="auto" w:fill="D0CECE"/>
          </w:tcPr>
          <w:p w14:paraId="20E38862" w14:textId="77777777" w:rsidR="000733CA" w:rsidRPr="002F7E17" w:rsidRDefault="000733CA" w:rsidP="00EE57C0">
            <w:pPr>
              <w:tabs>
                <w:tab w:val="left" w:pos="284"/>
                <w:tab w:val="left" w:pos="3119"/>
                <w:tab w:val="left" w:pos="4395"/>
              </w:tabs>
              <w:jc w:val="center"/>
              <w:rPr>
                <w:sz w:val="20"/>
              </w:rPr>
            </w:pPr>
          </w:p>
        </w:tc>
        <w:tc>
          <w:tcPr>
            <w:tcW w:w="850" w:type="dxa"/>
          </w:tcPr>
          <w:p w14:paraId="53F3D052" w14:textId="77777777" w:rsidR="000733CA" w:rsidRPr="0066511F" w:rsidRDefault="000733CA" w:rsidP="00EE57C0">
            <w:pPr>
              <w:tabs>
                <w:tab w:val="left" w:pos="284"/>
                <w:tab w:val="left" w:pos="3119"/>
                <w:tab w:val="left" w:pos="4395"/>
              </w:tabs>
              <w:jc w:val="center"/>
              <w:rPr>
                <w:sz w:val="20"/>
              </w:rPr>
            </w:pPr>
            <w:r>
              <w:rPr>
                <w:sz w:val="20"/>
              </w:rPr>
              <w:t>12</w:t>
            </w:r>
          </w:p>
        </w:tc>
        <w:tc>
          <w:tcPr>
            <w:tcW w:w="993" w:type="dxa"/>
          </w:tcPr>
          <w:p w14:paraId="4B8BC6E2" w14:textId="31CD46B6" w:rsidR="000733CA" w:rsidRPr="0066511F" w:rsidRDefault="000733CA" w:rsidP="00EE57C0">
            <w:pPr>
              <w:tabs>
                <w:tab w:val="left" w:pos="284"/>
                <w:tab w:val="left" w:pos="3119"/>
                <w:tab w:val="left" w:pos="4395"/>
              </w:tabs>
              <w:jc w:val="center"/>
              <w:rPr>
                <w:sz w:val="20"/>
              </w:rPr>
            </w:pPr>
            <w:r>
              <w:rPr>
                <w:sz w:val="20"/>
              </w:rPr>
              <w:t>1</w:t>
            </w:r>
            <w:r w:rsidR="004948B0">
              <w:rPr>
                <w:sz w:val="20"/>
              </w:rPr>
              <w:t>’</w:t>
            </w:r>
            <w:r>
              <w:rPr>
                <w:sz w:val="20"/>
              </w:rPr>
              <w:t>040.-</w:t>
            </w:r>
          </w:p>
        </w:tc>
        <w:tc>
          <w:tcPr>
            <w:tcW w:w="992" w:type="dxa"/>
          </w:tcPr>
          <w:p w14:paraId="4C59B7EC" w14:textId="77777777" w:rsidR="000733CA" w:rsidRDefault="000733CA" w:rsidP="00EE57C0">
            <w:pPr>
              <w:tabs>
                <w:tab w:val="left" w:pos="284"/>
                <w:tab w:val="left" w:pos="3119"/>
                <w:tab w:val="left" w:pos="4395"/>
              </w:tabs>
              <w:jc w:val="center"/>
              <w:rPr>
                <w:sz w:val="20"/>
              </w:rPr>
            </w:pPr>
            <w:r>
              <w:rPr>
                <w:sz w:val="20"/>
              </w:rPr>
              <w:t>280.-</w:t>
            </w:r>
          </w:p>
        </w:tc>
      </w:tr>
      <w:tr w:rsidR="000733CA" w:rsidRPr="0066511F" w14:paraId="4D4FE878" w14:textId="77777777" w:rsidTr="00EE57C0">
        <w:tc>
          <w:tcPr>
            <w:tcW w:w="283" w:type="dxa"/>
            <w:shd w:val="clear" w:color="auto" w:fill="auto"/>
          </w:tcPr>
          <w:p w14:paraId="5D8D09DB" w14:textId="77777777" w:rsidR="000733CA" w:rsidRPr="0066511F" w:rsidRDefault="000733CA" w:rsidP="00EE57C0">
            <w:pPr>
              <w:tabs>
                <w:tab w:val="left" w:pos="284"/>
                <w:tab w:val="left" w:pos="3119"/>
                <w:tab w:val="left" w:pos="4395"/>
              </w:tabs>
              <w:jc w:val="both"/>
              <w:rPr>
                <w:sz w:val="20"/>
              </w:rPr>
            </w:pPr>
          </w:p>
        </w:tc>
        <w:tc>
          <w:tcPr>
            <w:tcW w:w="6947" w:type="dxa"/>
          </w:tcPr>
          <w:p w14:paraId="06BFF1FA" w14:textId="77777777" w:rsidR="000733CA" w:rsidRPr="0066511F" w:rsidRDefault="000733CA" w:rsidP="00EE57C0">
            <w:pPr>
              <w:tabs>
                <w:tab w:val="left" w:pos="284"/>
                <w:tab w:val="left" w:pos="3119"/>
                <w:tab w:val="left" w:pos="4395"/>
              </w:tabs>
              <w:jc w:val="both"/>
              <w:rPr>
                <w:sz w:val="20"/>
              </w:rPr>
            </w:pPr>
            <w:r>
              <w:rPr>
                <w:sz w:val="20"/>
              </w:rPr>
              <w:t>B02a Rentabilité de l’entreprise (préparation à l’examen écrit gestion)</w:t>
            </w:r>
            <w:r w:rsidRPr="00F540AF">
              <w:rPr>
                <w:rFonts w:ascii="Arial (W1)" w:hAnsi="Arial (W1)"/>
                <w:b/>
                <w:sz w:val="20"/>
                <w:vertAlign w:val="superscript"/>
              </w:rPr>
              <w:t xml:space="preserve"> </w:t>
            </w:r>
            <w:r w:rsidRPr="00396C47">
              <w:rPr>
                <w:rFonts w:ascii="Arial (W1)" w:hAnsi="Arial (W1)"/>
                <w:bCs/>
                <w:sz w:val="20"/>
                <w:vertAlign w:val="superscript"/>
              </w:rPr>
              <w:t>(1)</w:t>
            </w:r>
          </w:p>
        </w:tc>
        <w:tc>
          <w:tcPr>
            <w:tcW w:w="851" w:type="dxa"/>
            <w:shd w:val="clear" w:color="auto" w:fill="D0CECE"/>
          </w:tcPr>
          <w:p w14:paraId="0CB2A804" w14:textId="77777777" w:rsidR="000733CA" w:rsidRPr="002F7E17" w:rsidRDefault="000733CA" w:rsidP="00EE57C0">
            <w:pPr>
              <w:tabs>
                <w:tab w:val="left" w:pos="284"/>
                <w:tab w:val="left" w:pos="3119"/>
                <w:tab w:val="left" w:pos="4395"/>
              </w:tabs>
              <w:jc w:val="center"/>
              <w:rPr>
                <w:sz w:val="20"/>
              </w:rPr>
            </w:pPr>
          </w:p>
        </w:tc>
        <w:tc>
          <w:tcPr>
            <w:tcW w:w="850" w:type="dxa"/>
          </w:tcPr>
          <w:p w14:paraId="3CE44AAA" w14:textId="77777777" w:rsidR="000733CA" w:rsidRPr="0066511F" w:rsidRDefault="000733CA" w:rsidP="00EE57C0">
            <w:pPr>
              <w:tabs>
                <w:tab w:val="left" w:pos="284"/>
                <w:tab w:val="left" w:pos="3119"/>
                <w:tab w:val="left" w:pos="4395"/>
              </w:tabs>
              <w:jc w:val="center"/>
              <w:rPr>
                <w:sz w:val="20"/>
              </w:rPr>
            </w:pPr>
            <w:r>
              <w:rPr>
                <w:sz w:val="20"/>
              </w:rPr>
              <w:t>20</w:t>
            </w:r>
          </w:p>
        </w:tc>
        <w:tc>
          <w:tcPr>
            <w:tcW w:w="993" w:type="dxa"/>
          </w:tcPr>
          <w:p w14:paraId="1D1131DA" w14:textId="77777777" w:rsidR="000733CA" w:rsidRPr="0066511F" w:rsidRDefault="000733CA" w:rsidP="00EE57C0">
            <w:pPr>
              <w:tabs>
                <w:tab w:val="left" w:pos="284"/>
                <w:tab w:val="left" w:pos="3119"/>
                <w:tab w:val="left" w:pos="4395"/>
              </w:tabs>
              <w:jc w:val="center"/>
              <w:rPr>
                <w:sz w:val="20"/>
              </w:rPr>
            </w:pPr>
            <w:r>
              <w:rPr>
                <w:sz w:val="20"/>
              </w:rPr>
              <w:t>1'600.-</w:t>
            </w:r>
          </w:p>
        </w:tc>
        <w:tc>
          <w:tcPr>
            <w:tcW w:w="992" w:type="dxa"/>
          </w:tcPr>
          <w:p w14:paraId="37B246B9" w14:textId="77777777" w:rsidR="000733CA" w:rsidRDefault="000733CA" w:rsidP="00EE57C0">
            <w:pPr>
              <w:tabs>
                <w:tab w:val="left" w:pos="284"/>
                <w:tab w:val="left" w:pos="3119"/>
                <w:tab w:val="left" w:pos="4395"/>
              </w:tabs>
              <w:jc w:val="center"/>
              <w:rPr>
                <w:sz w:val="20"/>
              </w:rPr>
            </w:pPr>
            <w:r>
              <w:rPr>
                <w:sz w:val="20"/>
              </w:rPr>
              <w:t>400.-</w:t>
            </w:r>
          </w:p>
        </w:tc>
      </w:tr>
      <w:tr w:rsidR="000733CA" w:rsidRPr="0066511F" w14:paraId="27BD689D" w14:textId="77777777" w:rsidTr="00EE57C0">
        <w:tc>
          <w:tcPr>
            <w:tcW w:w="283" w:type="dxa"/>
            <w:shd w:val="clear" w:color="auto" w:fill="auto"/>
          </w:tcPr>
          <w:p w14:paraId="0D962574" w14:textId="77777777" w:rsidR="000733CA" w:rsidRPr="0066511F" w:rsidRDefault="000733CA" w:rsidP="00EE57C0">
            <w:pPr>
              <w:tabs>
                <w:tab w:val="left" w:pos="284"/>
                <w:tab w:val="left" w:pos="3119"/>
                <w:tab w:val="left" w:pos="4395"/>
              </w:tabs>
              <w:jc w:val="both"/>
              <w:rPr>
                <w:sz w:val="20"/>
              </w:rPr>
            </w:pPr>
          </w:p>
        </w:tc>
        <w:tc>
          <w:tcPr>
            <w:tcW w:w="6947" w:type="dxa"/>
          </w:tcPr>
          <w:p w14:paraId="54278F28" w14:textId="77777777" w:rsidR="000733CA" w:rsidRDefault="000733CA" w:rsidP="00EE57C0">
            <w:pPr>
              <w:tabs>
                <w:tab w:val="left" w:pos="284"/>
                <w:tab w:val="left" w:pos="3119"/>
                <w:tab w:val="left" w:pos="4395"/>
              </w:tabs>
              <w:jc w:val="both"/>
              <w:rPr>
                <w:sz w:val="20"/>
              </w:rPr>
            </w:pPr>
            <w:r>
              <w:rPr>
                <w:sz w:val="20"/>
              </w:rPr>
              <w:t>B02b Rentabilité de l’entreprise (préparation de l’étude d’exploitation)</w:t>
            </w:r>
            <w:r w:rsidRPr="00F540AF">
              <w:rPr>
                <w:rFonts w:ascii="Arial (W1)" w:hAnsi="Arial (W1)"/>
                <w:b/>
                <w:sz w:val="20"/>
                <w:vertAlign w:val="superscript"/>
              </w:rPr>
              <w:t xml:space="preserve"> </w:t>
            </w:r>
            <w:r w:rsidRPr="00396C47">
              <w:rPr>
                <w:rFonts w:ascii="Arial (W1)" w:hAnsi="Arial (W1)"/>
                <w:bCs/>
                <w:sz w:val="20"/>
                <w:vertAlign w:val="superscript"/>
              </w:rPr>
              <w:t>(1)</w:t>
            </w:r>
          </w:p>
        </w:tc>
        <w:tc>
          <w:tcPr>
            <w:tcW w:w="851" w:type="dxa"/>
            <w:shd w:val="clear" w:color="auto" w:fill="D0CECE"/>
          </w:tcPr>
          <w:p w14:paraId="0CABDE55" w14:textId="77777777" w:rsidR="000733CA" w:rsidRPr="002F7E17" w:rsidRDefault="000733CA" w:rsidP="00EE57C0">
            <w:pPr>
              <w:tabs>
                <w:tab w:val="left" w:pos="284"/>
                <w:tab w:val="left" w:pos="3119"/>
                <w:tab w:val="left" w:pos="4395"/>
              </w:tabs>
              <w:jc w:val="center"/>
              <w:rPr>
                <w:sz w:val="20"/>
              </w:rPr>
            </w:pPr>
          </w:p>
        </w:tc>
        <w:tc>
          <w:tcPr>
            <w:tcW w:w="850" w:type="dxa"/>
          </w:tcPr>
          <w:p w14:paraId="387D0C77" w14:textId="7778F7D2" w:rsidR="000733CA" w:rsidRDefault="003944B1" w:rsidP="00EE57C0">
            <w:pPr>
              <w:tabs>
                <w:tab w:val="left" w:pos="284"/>
                <w:tab w:val="left" w:pos="3119"/>
                <w:tab w:val="left" w:pos="4395"/>
              </w:tabs>
              <w:jc w:val="center"/>
              <w:rPr>
                <w:sz w:val="20"/>
              </w:rPr>
            </w:pPr>
            <w:r>
              <w:rPr>
                <w:sz w:val="20"/>
              </w:rPr>
              <w:t>10</w:t>
            </w:r>
          </w:p>
        </w:tc>
        <w:tc>
          <w:tcPr>
            <w:tcW w:w="993" w:type="dxa"/>
          </w:tcPr>
          <w:p w14:paraId="305403CD" w14:textId="6FA938CB" w:rsidR="000733CA" w:rsidRDefault="00E22969" w:rsidP="00EE57C0">
            <w:pPr>
              <w:tabs>
                <w:tab w:val="left" w:pos="284"/>
                <w:tab w:val="left" w:pos="3119"/>
                <w:tab w:val="left" w:pos="4395"/>
              </w:tabs>
              <w:jc w:val="center"/>
              <w:rPr>
                <w:sz w:val="20"/>
              </w:rPr>
            </w:pPr>
            <w:r>
              <w:rPr>
                <w:sz w:val="20"/>
              </w:rPr>
              <w:t>800</w:t>
            </w:r>
            <w:r w:rsidR="000733CA">
              <w:rPr>
                <w:sz w:val="20"/>
              </w:rPr>
              <w:t>.-</w:t>
            </w:r>
          </w:p>
        </w:tc>
        <w:tc>
          <w:tcPr>
            <w:tcW w:w="992" w:type="dxa"/>
          </w:tcPr>
          <w:p w14:paraId="2222AFC2" w14:textId="6FAB51F5" w:rsidR="000733CA" w:rsidRDefault="0009488F" w:rsidP="00EE57C0">
            <w:pPr>
              <w:tabs>
                <w:tab w:val="left" w:pos="284"/>
                <w:tab w:val="left" w:pos="3119"/>
                <w:tab w:val="left" w:pos="4395"/>
              </w:tabs>
              <w:jc w:val="center"/>
              <w:rPr>
                <w:sz w:val="20"/>
              </w:rPr>
            </w:pPr>
            <w:r>
              <w:rPr>
                <w:sz w:val="20"/>
              </w:rPr>
              <w:t>200</w:t>
            </w:r>
            <w:r w:rsidR="000733CA">
              <w:rPr>
                <w:sz w:val="20"/>
              </w:rPr>
              <w:t>.-</w:t>
            </w:r>
          </w:p>
        </w:tc>
      </w:tr>
      <w:tr w:rsidR="000733CA" w:rsidRPr="0066511F" w14:paraId="524AAC71" w14:textId="77777777" w:rsidTr="00EE57C0">
        <w:tc>
          <w:tcPr>
            <w:tcW w:w="283" w:type="dxa"/>
            <w:shd w:val="clear" w:color="auto" w:fill="auto"/>
          </w:tcPr>
          <w:p w14:paraId="28631F49" w14:textId="77777777" w:rsidR="000733CA" w:rsidRPr="0066511F" w:rsidRDefault="000733CA" w:rsidP="00EE57C0">
            <w:pPr>
              <w:tabs>
                <w:tab w:val="left" w:pos="284"/>
                <w:tab w:val="left" w:pos="3119"/>
                <w:tab w:val="left" w:pos="4395"/>
              </w:tabs>
              <w:jc w:val="both"/>
              <w:rPr>
                <w:sz w:val="20"/>
              </w:rPr>
            </w:pPr>
          </w:p>
        </w:tc>
        <w:tc>
          <w:tcPr>
            <w:tcW w:w="6947" w:type="dxa"/>
          </w:tcPr>
          <w:p w14:paraId="7DB3FB99" w14:textId="77777777" w:rsidR="000733CA" w:rsidRDefault="000733CA" w:rsidP="00EE57C0">
            <w:pPr>
              <w:tabs>
                <w:tab w:val="left" w:pos="284"/>
                <w:tab w:val="left" w:pos="3119"/>
                <w:tab w:val="left" w:pos="4395"/>
              </w:tabs>
              <w:jc w:val="both"/>
              <w:rPr>
                <w:sz w:val="20"/>
              </w:rPr>
            </w:pPr>
            <w:r>
              <w:rPr>
                <w:sz w:val="20"/>
              </w:rPr>
              <w:t>B03 Marketing</w:t>
            </w:r>
          </w:p>
        </w:tc>
        <w:tc>
          <w:tcPr>
            <w:tcW w:w="851" w:type="dxa"/>
            <w:shd w:val="clear" w:color="auto" w:fill="D0CECE"/>
          </w:tcPr>
          <w:p w14:paraId="7CC812BE" w14:textId="77777777" w:rsidR="000733CA" w:rsidRPr="002F7E17" w:rsidRDefault="000733CA" w:rsidP="00EE57C0">
            <w:pPr>
              <w:tabs>
                <w:tab w:val="left" w:pos="284"/>
                <w:tab w:val="left" w:pos="3119"/>
                <w:tab w:val="left" w:pos="4395"/>
              </w:tabs>
              <w:jc w:val="center"/>
              <w:rPr>
                <w:sz w:val="20"/>
              </w:rPr>
            </w:pPr>
          </w:p>
        </w:tc>
        <w:tc>
          <w:tcPr>
            <w:tcW w:w="850" w:type="dxa"/>
          </w:tcPr>
          <w:p w14:paraId="2283EE19" w14:textId="77777777" w:rsidR="000733CA" w:rsidRDefault="000733CA" w:rsidP="00EE57C0">
            <w:pPr>
              <w:tabs>
                <w:tab w:val="left" w:pos="284"/>
                <w:tab w:val="left" w:pos="3119"/>
                <w:tab w:val="left" w:pos="4395"/>
              </w:tabs>
              <w:jc w:val="center"/>
              <w:rPr>
                <w:sz w:val="20"/>
              </w:rPr>
            </w:pPr>
            <w:r>
              <w:rPr>
                <w:sz w:val="20"/>
              </w:rPr>
              <w:t>10</w:t>
            </w:r>
          </w:p>
        </w:tc>
        <w:tc>
          <w:tcPr>
            <w:tcW w:w="993" w:type="dxa"/>
          </w:tcPr>
          <w:p w14:paraId="3A51FE4A" w14:textId="77777777" w:rsidR="000733CA" w:rsidRDefault="000733CA" w:rsidP="00EE57C0">
            <w:pPr>
              <w:tabs>
                <w:tab w:val="left" w:pos="284"/>
                <w:tab w:val="left" w:pos="3119"/>
                <w:tab w:val="left" w:pos="4395"/>
              </w:tabs>
              <w:jc w:val="center"/>
              <w:rPr>
                <w:sz w:val="20"/>
              </w:rPr>
            </w:pPr>
            <w:r>
              <w:rPr>
                <w:sz w:val="20"/>
              </w:rPr>
              <w:t>880.-</w:t>
            </w:r>
          </w:p>
        </w:tc>
        <w:tc>
          <w:tcPr>
            <w:tcW w:w="992" w:type="dxa"/>
          </w:tcPr>
          <w:p w14:paraId="7695221D" w14:textId="77777777" w:rsidR="000733CA" w:rsidRDefault="000733CA" w:rsidP="00EE57C0">
            <w:pPr>
              <w:tabs>
                <w:tab w:val="left" w:pos="284"/>
                <w:tab w:val="left" w:pos="3119"/>
                <w:tab w:val="left" w:pos="4395"/>
              </w:tabs>
              <w:jc w:val="center"/>
              <w:rPr>
                <w:sz w:val="20"/>
              </w:rPr>
            </w:pPr>
            <w:r>
              <w:rPr>
                <w:sz w:val="20"/>
              </w:rPr>
              <w:t>240.-</w:t>
            </w:r>
          </w:p>
        </w:tc>
      </w:tr>
      <w:tr w:rsidR="00D95E3F" w:rsidRPr="0066511F" w14:paraId="27F57CBA" w14:textId="77777777" w:rsidTr="00EE57C0">
        <w:tc>
          <w:tcPr>
            <w:tcW w:w="283" w:type="dxa"/>
            <w:shd w:val="clear" w:color="auto" w:fill="auto"/>
          </w:tcPr>
          <w:p w14:paraId="15C65946" w14:textId="77777777" w:rsidR="00D95E3F" w:rsidRPr="0066511F" w:rsidRDefault="00D95E3F" w:rsidP="00D95E3F">
            <w:pPr>
              <w:tabs>
                <w:tab w:val="left" w:pos="284"/>
                <w:tab w:val="left" w:pos="3119"/>
                <w:tab w:val="left" w:pos="4395"/>
              </w:tabs>
              <w:jc w:val="both"/>
              <w:rPr>
                <w:sz w:val="20"/>
              </w:rPr>
            </w:pPr>
          </w:p>
        </w:tc>
        <w:tc>
          <w:tcPr>
            <w:tcW w:w="6947" w:type="dxa"/>
          </w:tcPr>
          <w:p w14:paraId="755B8D52" w14:textId="77777777" w:rsidR="00D95E3F" w:rsidRDefault="00D95E3F" w:rsidP="00D95E3F">
            <w:pPr>
              <w:tabs>
                <w:tab w:val="left" w:pos="284"/>
                <w:tab w:val="left" w:pos="3119"/>
                <w:tab w:val="left" w:pos="4395"/>
              </w:tabs>
              <w:jc w:val="both"/>
              <w:rPr>
                <w:sz w:val="20"/>
              </w:rPr>
            </w:pPr>
            <w:r>
              <w:rPr>
                <w:sz w:val="20"/>
              </w:rPr>
              <w:t>B04 Gestion du personnel</w:t>
            </w:r>
          </w:p>
        </w:tc>
        <w:tc>
          <w:tcPr>
            <w:tcW w:w="851" w:type="dxa"/>
            <w:shd w:val="clear" w:color="auto" w:fill="D0CECE"/>
          </w:tcPr>
          <w:p w14:paraId="54497A26" w14:textId="77777777" w:rsidR="00D95E3F" w:rsidRPr="002F7E17" w:rsidRDefault="00D95E3F" w:rsidP="00D95E3F">
            <w:pPr>
              <w:tabs>
                <w:tab w:val="left" w:pos="284"/>
                <w:tab w:val="left" w:pos="3119"/>
                <w:tab w:val="left" w:pos="4395"/>
              </w:tabs>
              <w:jc w:val="center"/>
              <w:rPr>
                <w:sz w:val="20"/>
              </w:rPr>
            </w:pPr>
          </w:p>
        </w:tc>
        <w:tc>
          <w:tcPr>
            <w:tcW w:w="850" w:type="dxa"/>
          </w:tcPr>
          <w:p w14:paraId="21DFEB48" w14:textId="77777777" w:rsidR="00D95E3F" w:rsidRDefault="00D95E3F" w:rsidP="00D95E3F">
            <w:pPr>
              <w:tabs>
                <w:tab w:val="left" w:pos="284"/>
                <w:tab w:val="left" w:pos="3119"/>
                <w:tab w:val="left" w:pos="4395"/>
              </w:tabs>
              <w:jc w:val="center"/>
              <w:rPr>
                <w:sz w:val="20"/>
              </w:rPr>
            </w:pPr>
            <w:r>
              <w:rPr>
                <w:sz w:val="20"/>
              </w:rPr>
              <w:t>10</w:t>
            </w:r>
          </w:p>
        </w:tc>
        <w:tc>
          <w:tcPr>
            <w:tcW w:w="993" w:type="dxa"/>
          </w:tcPr>
          <w:p w14:paraId="2651FD14" w14:textId="3331BF6F" w:rsidR="00D95E3F" w:rsidRDefault="00D95E3F" w:rsidP="00D95E3F">
            <w:pPr>
              <w:tabs>
                <w:tab w:val="left" w:pos="284"/>
                <w:tab w:val="left" w:pos="3119"/>
                <w:tab w:val="left" w:pos="4395"/>
              </w:tabs>
              <w:jc w:val="center"/>
              <w:rPr>
                <w:sz w:val="20"/>
              </w:rPr>
            </w:pPr>
            <w:r>
              <w:rPr>
                <w:sz w:val="20"/>
              </w:rPr>
              <w:t>880.-</w:t>
            </w:r>
            <w:r w:rsidR="00436085">
              <w:rPr>
                <w:sz w:val="20"/>
              </w:rPr>
              <w:t xml:space="preserve"> </w:t>
            </w:r>
            <w:r w:rsidR="00436085" w:rsidRPr="00436085">
              <w:rPr>
                <w:sz w:val="20"/>
                <w:vertAlign w:val="superscript"/>
              </w:rPr>
              <w:t>(8)</w:t>
            </w:r>
          </w:p>
        </w:tc>
        <w:tc>
          <w:tcPr>
            <w:tcW w:w="992" w:type="dxa"/>
          </w:tcPr>
          <w:p w14:paraId="3266AC87" w14:textId="21DA0C60" w:rsidR="00D95E3F" w:rsidRDefault="00D95E3F" w:rsidP="00D95E3F">
            <w:pPr>
              <w:tabs>
                <w:tab w:val="left" w:pos="284"/>
                <w:tab w:val="left" w:pos="3119"/>
                <w:tab w:val="left" w:pos="4395"/>
              </w:tabs>
              <w:jc w:val="center"/>
              <w:rPr>
                <w:sz w:val="20"/>
              </w:rPr>
            </w:pPr>
            <w:r>
              <w:rPr>
                <w:sz w:val="20"/>
              </w:rPr>
              <w:t>240.-</w:t>
            </w:r>
          </w:p>
        </w:tc>
      </w:tr>
      <w:tr w:rsidR="000733CA" w:rsidRPr="0066511F" w14:paraId="2FC49201" w14:textId="77777777" w:rsidTr="00EE57C0">
        <w:tc>
          <w:tcPr>
            <w:tcW w:w="283" w:type="dxa"/>
            <w:shd w:val="clear" w:color="auto" w:fill="auto"/>
          </w:tcPr>
          <w:p w14:paraId="0FBEC291" w14:textId="77777777" w:rsidR="000733CA" w:rsidRPr="0066511F" w:rsidRDefault="000733CA" w:rsidP="00EE57C0">
            <w:pPr>
              <w:tabs>
                <w:tab w:val="left" w:pos="284"/>
                <w:tab w:val="left" w:pos="3119"/>
                <w:tab w:val="left" w:pos="4395"/>
              </w:tabs>
              <w:jc w:val="both"/>
              <w:rPr>
                <w:sz w:val="20"/>
              </w:rPr>
            </w:pPr>
          </w:p>
        </w:tc>
        <w:tc>
          <w:tcPr>
            <w:tcW w:w="6947" w:type="dxa"/>
          </w:tcPr>
          <w:p w14:paraId="243AE3BC" w14:textId="77777777" w:rsidR="000733CA" w:rsidRDefault="000733CA" w:rsidP="00EE57C0">
            <w:pPr>
              <w:tabs>
                <w:tab w:val="left" w:pos="284"/>
                <w:tab w:val="left" w:pos="3119"/>
                <w:tab w:val="left" w:pos="4395"/>
              </w:tabs>
              <w:jc w:val="both"/>
              <w:rPr>
                <w:sz w:val="20"/>
              </w:rPr>
            </w:pPr>
            <w:r>
              <w:rPr>
                <w:sz w:val="20"/>
              </w:rPr>
              <w:t>LW01 Grandes cultures</w:t>
            </w:r>
          </w:p>
        </w:tc>
        <w:tc>
          <w:tcPr>
            <w:tcW w:w="851" w:type="dxa"/>
            <w:vAlign w:val="center"/>
          </w:tcPr>
          <w:p w14:paraId="023F5979" w14:textId="77777777" w:rsidR="000733CA" w:rsidRDefault="000733CA" w:rsidP="00EE57C0">
            <w:pPr>
              <w:jc w:val="center"/>
              <w:rPr>
                <w:rFonts w:cs="Arial"/>
                <w:color w:val="000000"/>
                <w:sz w:val="20"/>
                <w:lang w:eastAsia="fr-CH"/>
              </w:rPr>
            </w:pPr>
            <w:r>
              <w:rPr>
                <w:rFonts w:cs="Arial"/>
                <w:color w:val="000000"/>
                <w:sz w:val="20"/>
              </w:rPr>
              <w:t>6</w:t>
            </w:r>
          </w:p>
        </w:tc>
        <w:tc>
          <w:tcPr>
            <w:tcW w:w="850" w:type="dxa"/>
          </w:tcPr>
          <w:p w14:paraId="535836F2" w14:textId="77777777" w:rsidR="000733CA" w:rsidRDefault="000733CA" w:rsidP="00EE57C0">
            <w:pPr>
              <w:tabs>
                <w:tab w:val="left" w:pos="284"/>
                <w:tab w:val="left" w:pos="3119"/>
                <w:tab w:val="left" w:pos="4395"/>
              </w:tabs>
              <w:jc w:val="center"/>
              <w:rPr>
                <w:sz w:val="20"/>
              </w:rPr>
            </w:pPr>
            <w:r>
              <w:rPr>
                <w:sz w:val="20"/>
              </w:rPr>
              <w:t>16</w:t>
            </w:r>
          </w:p>
        </w:tc>
        <w:tc>
          <w:tcPr>
            <w:tcW w:w="993" w:type="dxa"/>
          </w:tcPr>
          <w:p w14:paraId="7A40C066" w14:textId="77777777" w:rsidR="000733CA" w:rsidRDefault="000733CA" w:rsidP="00EE57C0">
            <w:pPr>
              <w:tabs>
                <w:tab w:val="left" w:pos="284"/>
                <w:tab w:val="left" w:pos="3119"/>
                <w:tab w:val="left" w:pos="4395"/>
              </w:tabs>
              <w:jc w:val="center"/>
              <w:rPr>
                <w:sz w:val="20"/>
              </w:rPr>
            </w:pPr>
            <w:r>
              <w:rPr>
                <w:sz w:val="20"/>
              </w:rPr>
              <w:t>1'360.-</w:t>
            </w:r>
          </w:p>
        </w:tc>
        <w:tc>
          <w:tcPr>
            <w:tcW w:w="992" w:type="dxa"/>
          </w:tcPr>
          <w:p w14:paraId="2121FBC6" w14:textId="77777777" w:rsidR="000733CA" w:rsidRDefault="000733CA" w:rsidP="00EE57C0">
            <w:pPr>
              <w:tabs>
                <w:tab w:val="left" w:pos="284"/>
                <w:tab w:val="left" w:pos="3119"/>
                <w:tab w:val="left" w:pos="4395"/>
              </w:tabs>
              <w:jc w:val="center"/>
              <w:rPr>
                <w:sz w:val="20"/>
              </w:rPr>
            </w:pPr>
            <w:r>
              <w:rPr>
                <w:sz w:val="20"/>
              </w:rPr>
              <w:t>360.-</w:t>
            </w:r>
          </w:p>
        </w:tc>
      </w:tr>
      <w:tr w:rsidR="000733CA" w:rsidRPr="0066511F" w14:paraId="5BF2603F" w14:textId="77777777" w:rsidTr="00EE57C0">
        <w:tc>
          <w:tcPr>
            <w:tcW w:w="283" w:type="dxa"/>
            <w:shd w:val="clear" w:color="auto" w:fill="auto"/>
          </w:tcPr>
          <w:p w14:paraId="2321F73F" w14:textId="77777777" w:rsidR="000733CA" w:rsidRPr="0066511F" w:rsidRDefault="000733CA" w:rsidP="00EE57C0">
            <w:pPr>
              <w:tabs>
                <w:tab w:val="left" w:pos="284"/>
                <w:tab w:val="left" w:pos="3119"/>
                <w:tab w:val="left" w:pos="4395"/>
              </w:tabs>
              <w:jc w:val="both"/>
              <w:rPr>
                <w:sz w:val="20"/>
              </w:rPr>
            </w:pPr>
          </w:p>
        </w:tc>
        <w:tc>
          <w:tcPr>
            <w:tcW w:w="6947" w:type="dxa"/>
          </w:tcPr>
          <w:p w14:paraId="6916FF48" w14:textId="77777777" w:rsidR="000733CA" w:rsidRDefault="000733CA" w:rsidP="00EE57C0">
            <w:pPr>
              <w:tabs>
                <w:tab w:val="left" w:pos="284"/>
                <w:tab w:val="left" w:pos="3119"/>
                <w:tab w:val="left" w:pos="4395"/>
              </w:tabs>
              <w:jc w:val="both"/>
              <w:rPr>
                <w:sz w:val="20"/>
              </w:rPr>
            </w:pPr>
            <w:r>
              <w:rPr>
                <w:sz w:val="20"/>
              </w:rPr>
              <w:t>LW02 Production fourragère et conservation des fourrages</w:t>
            </w:r>
          </w:p>
        </w:tc>
        <w:tc>
          <w:tcPr>
            <w:tcW w:w="851" w:type="dxa"/>
            <w:vAlign w:val="center"/>
          </w:tcPr>
          <w:p w14:paraId="324C4D5E" w14:textId="77777777" w:rsidR="000733CA" w:rsidRDefault="000733CA" w:rsidP="00EE57C0">
            <w:pPr>
              <w:jc w:val="center"/>
              <w:rPr>
                <w:rFonts w:cs="Arial"/>
                <w:color w:val="000000"/>
                <w:sz w:val="20"/>
              </w:rPr>
            </w:pPr>
            <w:r>
              <w:rPr>
                <w:rFonts w:cs="Arial"/>
                <w:color w:val="000000"/>
                <w:sz w:val="20"/>
              </w:rPr>
              <w:t>6</w:t>
            </w:r>
          </w:p>
        </w:tc>
        <w:tc>
          <w:tcPr>
            <w:tcW w:w="850" w:type="dxa"/>
          </w:tcPr>
          <w:p w14:paraId="3440CB51" w14:textId="77777777" w:rsidR="000733CA" w:rsidRDefault="000733CA" w:rsidP="00EE57C0">
            <w:pPr>
              <w:tabs>
                <w:tab w:val="left" w:pos="284"/>
                <w:tab w:val="left" w:pos="3119"/>
                <w:tab w:val="left" w:pos="4395"/>
              </w:tabs>
              <w:jc w:val="center"/>
              <w:rPr>
                <w:sz w:val="20"/>
              </w:rPr>
            </w:pPr>
            <w:r>
              <w:rPr>
                <w:sz w:val="20"/>
              </w:rPr>
              <w:t>20</w:t>
            </w:r>
          </w:p>
        </w:tc>
        <w:tc>
          <w:tcPr>
            <w:tcW w:w="993" w:type="dxa"/>
          </w:tcPr>
          <w:p w14:paraId="34C4B6CC" w14:textId="77777777" w:rsidR="000733CA" w:rsidRDefault="000733CA" w:rsidP="00EE57C0">
            <w:pPr>
              <w:tabs>
                <w:tab w:val="left" w:pos="284"/>
                <w:tab w:val="left" w:pos="3119"/>
                <w:tab w:val="left" w:pos="4395"/>
              </w:tabs>
              <w:jc w:val="center"/>
              <w:rPr>
                <w:sz w:val="20"/>
              </w:rPr>
            </w:pPr>
            <w:r>
              <w:rPr>
                <w:sz w:val="20"/>
              </w:rPr>
              <w:t>1'680.-</w:t>
            </w:r>
          </w:p>
        </w:tc>
        <w:tc>
          <w:tcPr>
            <w:tcW w:w="992" w:type="dxa"/>
          </w:tcPr>
          <w:p w14:paraId="79A577D0" w14:textId="77777777" w:rsidR="000733CA" w:rsidRDefault="000733CA" w:rsidP="00EE57C0">
            <w:pPr>
              <w:tabs>
                <w:tab w:val="left" w:pos="284"/>
                <w:tab w:val="left" w:pos="3119"/>
                <w:tab w:val="left" w:pos="4395"/>
              </w:tabs>
              <w:jc w:val="center"/>
              <w:rPr>
                <w:sz w:val="20"/>
              </w:rPr>
            </w:pPr>
            <w:r>
              <w:rPr>
                <w:sz w:val="20"/>
              </w:rPr>
              <w:t>440.-</w:t>
            </w:r>
          </w:p>
        </w:tc>
      </w:tr>
      <w:tr w:rsidR="000733CA" w:rsidRPr="0066511F" w14:paraId="41E7FE59" w14:textId="77777777" w:rsidTr="00EE57C0">
        <w:tc>
          <w:tcPr>
            <w:tcW w:w="283" w:type="dxa"/>
            <w:shd w:val="clear" w:color="auto" w:fill="auto"/>
          </w:tcPr>
          <w:p w14:paraId="7C632A1F" w14:textId="77777777" w:rsidR="000733CA" w:rsidRPr="0066511F" w:rsidRDefault="000733CA" w:rsidP="00EE57C0">
            <w:pPr>
              <w:tabs>
                <w:tab w:val="left" w:pos="284"/>
                <w:tab w:val="left" w:pos="3119"/>
                <w:tab w:val="left" w:pos="4395"/>
              </w:tabs>
              <w:jc w:val="both"/>
              <w:rPr>
                <w:sz w:val="20"/>
              </w:rPr>
            </w:pPr>
          </w:p>
        </w:tc>
        <w:tc>
          <w:tcPr>
            <w:tcW w:w="6947" w:type="dxa"/>
            <w:vAlign w:val="center"/>
          </w:tcPr>
          <w:p w14:paraId="0353F448" w14:textId="6E120EAD" w:rsidR="000733CA" w:rsidRDefault="000733CA" w:rsidP="00EE57C0">
            <w:pPr>
              <w:rPr>
                <w:rFonts w:cs="Arial"/>
                <w:color w:val="000000"/>
                <w:sz w:val="20"/>
              </w:rPr>
            </w:pPr>
            <w:r>
              <w:rPr>
                <w:rFonts w:cs="Arial"/>
                <w:color w:val="000000"/>
                <w:sz w:val="20"/>
              </w:rPr>
              <w:t xml:space="preserve">LW03 Grandes cultures bio </w:t>
            </w:r>
            <w:r w:rsidRPr="00394F79">
              <w:rPr>
                <w:rFonts w:cs="Arial"/>
                <w:color w:val="000000"/>
                <w:sz w:val="20"/>
                <w:vertAlign w:val="superscript"/>
              </w:rPr>
              <w:t>(2)</w:t>
            </w:r>
            <w:r>
              <w:rPr>
                <w:rFonts w:cs="Arial"/>
                <w:color w:val="000000"/>
                <w:sz w:val="20"/>
                <w:vertAlign w:val="superscript"/>
              </w:rPr>
              <w:t xml:space="preserve"> </w:t>
            </w:r>
            <w:r>
              <w:rPr>
                <w:rFonts w:cs="Arial"/>
                <w:color w:val="000000"/>
                <w:sz w:val="20"/>
              </w:rPr>
              <w:t>(</w:t>
            </w:r>
            <w:r w:rsidR="00326BBB">
              <w:rPr>
                <w:rFonts w:cs="Arial"/>
                <w:color w:val="000000"/>
                <w:sz w:val="20"/>
              </w:rPr>
              <w:t xml:space="preserve">ECE </w:t>
            </w:r>
            <w:proofErr w:type="spellStart"/>
            <w:r w:rsidR="00326BBB">
              <w:rPr>
                <w:rFonts w:cs="Arial"/>
                <w:color w:val="000000"/>
                <w:sz w:val="20"/>
              </w:rPr>
              <w:t>ArcJU</w:t>
            </w:r>
            <w:proofErr w:type="spellEnd"/>
            <w:r w:rsidRPr="00387E46">
              <w:rPr>
                <w:rFonts w:cs="Arial"/>
                <w:color w:val="000000"/>
                <w:sz w:val="20"/>
              </w:rPr>
              <w:t>)</w:t>
            </w:r>
          </w:p>
        </w:tc>
        <w:tc>
          <w:tcPr>
            <w:tcW w:w="851" w:type="dxa"/>
            <w:vAlign w:val="center"/>
          </w:tcPr>
          <w:p w14:paraId="46CF1BF0" w14:textId="77777777" w:rsidR="000733CA" w:rsidRDefault="000733CA" w:rsidP="00EE57C0">
            <w:pPr>
              <w:jc w:val="center"/>
              <w:rPr>
                <w:rFonts w:cs="Arial"/>
                <w:color w:val="000000"/>
                <w:sz w:val="20"/>
              </w:rPr>
            </w:pPr>
            <w:r>
              <w:rPr>
                <w:rFonts w:cs="Arial"/>
                <w:color w:val="000000"/>
                <w:sz w:val="20"/>
              </w:rPr>
              <w:t>6</w:t>
            </w:r>
          </w:p>
        </w:tc>
        <w:tc>
          <w:tcPr>
            <w:tcW w:w="850" w:type="dxa"/>
            <w:vAlign w:val="center"/>
          </w:tcPr>
          <w:p w14:paraId="126F9F5C" w14:textId="77777777" w:rsidR="000733CA" w:rsidRDefault="000733CA" w:rsidP="00EE57C0">
            <w:pPr>
              <w:jc w:val="center"/>
              <w:rPr>
                <w:rFonts w:cs="Arial"/>
                <w:color w:val="000000"/>
                <w:sz w:val="20"/>
              </w:rPr>
            </w:pPr>
            <w:r>
              <w:rPr>
                <w:rFonts w:cs="Arial"/>
                <w:color w:val="000000"/>
                <w:sz w:val="20"/>
              </w:rPr>
              <w:t>15</w:t>
            </w:r>
          </w:p>
        </w:tc>
        <w:tc>
          <w:tcPr>
            <w:tcW w:w="993" w:type="dxa"/>
            <w:vAlign w:val="center"/>
          </w:tcPr>
          <w:p w14:paraId="5F413661" w14:textId="77777777" w:rsidR="000733CA" w:rsidRDefault="000733CA" w:rsidP="00EE57C0">
            <w:pPr>
              <w:jc w:val="center"/>
              <w:rPr>
                <w:rFonts w:cs="Arial"/>
                <w:color w:val="000000"/>
                <w:sz w:val="20"/>
              </w:rPr>
            </w:pPr>
            <w:r>
              <w:rPr>
                <w:rFonts w:cs="Arial"/>
                <w:color w:val="000000"/>
                <w:sz w:val="20"/>
              </w:rPr>
              <w:t>1'280.-</w:t>
            </w:r>
          </w:p>
        </w:tc>
        <w:tc>
          <w:tcPr>
            <w:tcW w:w="992" w:type="dxa"/>
          </w:tcPr>
          <w:p w14:paraId="63D01CA6" w14:textId="77777777" w:rsidR="000733CA" w:rsidRDefault="000733CA" w:rsidP="00EE57C0">
            <w:pPr>
              <w:jc w:val="center"/>
              <w:rPr>
                <w:rFonts w:cs="Arial"/>
                <w:color w:val="000000"/>
                <w:sz w:val="20"/>
              </w:rPr>
            </w:pPr>
            <w:r>
              <w:rPr>
                <w:rFonts w:cs="Arial"/>
                <w:color w:val="000000"/>
                <w:sz w:val="20"/>
              </w:rPr>
              <w:t>340.-</w:t>
            </w:r>
          </w:p>
        </w:tc>
      </w:tr>
      <w:tr w:rsidR="000A752C" w:rsidRPr="0066511F" w14:paraId="003F3E9D" w14:textId="77777777" w:rsidTr="00EE57C0">
        <w:tc>
          <w:tcPr>
            <w:tcW w:w="283" w:type="dxa"/>
            <w:shd w:val="clear" w:color="auto" w:fill="auto"/>
          </w:tcPr>
          <w:p w14:paraId="26915952" w14:textId="77777777" w:rsidR="000A752C" w:rsidRPr="0066511F" w:rsidRDefault="000A752C" w:rsidP="000A752C">
            <w:pPr>
              <w:tabs>
                <w:tab w:val="left" w:pos="284"/>
                <w:tab w:val="left" w:pos="3119"/>
                <w:tab w:val="left" w:pos="4395"/>
              </w:tabs>
              <w:jc w:val="both"/>
              <w:rPr>
                <w:sz w:val="20"/>
              </w:rPr>
            </w:pPr>
          </w:p>
        </w:tc>
        <w:tc>
          <w:tcPr>
            <w:tcW w:w="6947" w:type="dxa"/>
          </w:tcPr>
          <w:p w14:paraId="311C68F8" w14:textId="23A61643" w:rsidR="000A752C" w:rsidRDefault="000A752C" w:rsidP="000A752C">
            <w:pPr>
              <w:tabs>
                <w:tab w:val="left" w:pos="284"/>
                <w:tab w:val="left" w:pos="3119"/>
                <w:tab w:val="left" w:pos="4395"/>
              </w:tabs>
              <w:jc w:val="both"/>
              <w:rPr>
                <w:rFonts w:cs="Arial"/>
                <w:sz w:val="20"/>
              </w:rPr>
            </w:pPr>
            <w:r>
              <w:rPr>
                <w:rFonts w:cs="Arial"/>
                <w:sz w:val="20"/>
              </w:rPr>
              <w:t xml:space="preserve">LW06 Production porcine </w:t>
            </w:r>
            <w:r w:rsidRPr="00F34325">
              <w:rPr>
                <w:rFonts w:cs="Arial"/>
                <w:sz w:val="20"/>
                <w:vertAlign w:val="superscript"/>
              </w:rPr>
              <w:t>(2)</w:t>
            </w:r>
            <w:r>
              <w:rPr>
                <w:rFonts w:cs="Arial"/>
                <w:sz w:val="20"/>
              </w:rPr>
              <w:t xml:space="preserve"> (Grangeneuve) </w:t>
            </w:r>
          </w:p>
        </w:tc>
        <w:tc>
          <w:tcPr>
            <w:tcW w:w="851" w:type="dxa"/>
          </w:tcPr>
          <w:p w14:paraId="29F3C531" w14:textId="1281D2FA" w:rsidR="000A752C" w:rsidRDefault="000A752C" w:rsidP="000A752C">
            <w:pPr>
              <w:tabs>
                <w:tab w:val="left" w:pos="284"/>
                <w:tab w:val="left" w:pos="3119"/>
                <w:tab w:val="left" w:pos="4395"/>
              </w:tabs>
              <w:jc w:val="center"/>
              <w:rPr>
                <w:sz w:val="20"/>
              </w:rPr>
            </w:pPr>
            <w:r>
              <w:rPr>
                <w:sz w:val="20"/>
              </w:rPr>
              <w:t>6</w:t>
            </w:r>
          </w:p>
        </w:tc>
        <w:tc>
          <w:tcPr>
            <w:tcW w:w="850" w:type="dxa"/>
          </w:tcPr>
          <w:p w14:paraId="07E0AD24" w14:textId="7E0C47B0" w:rsidR="000A752C" w:rsidRDefault="000A752C" w:rsidP="000A752C">
            <w:pPr>
              <w:tabs>
                <w:tab w:val="left" w:pos="284"/>
                <w:tab w:val="left" w:pos="3119"/>
                <w:tab w:val="left" w:pos="4395"/>
              </w:tabs>
              <w:jc w:val="center"/>
              <w:rPr>
                <w:sz w:val="20"/>
              </w:rPr>
            </w:pPr>
            <w:r>
              <w:rPr>
                <w:sz w:val="20"/>
              </w:rPr>
              <w:t>20</w:t>
            </w:r>
          </w:p>
        </w:tc>
        <w:tc>
          <w:tcPr>
            <w:tcW w:w="993" w:type="dxa"/>
          </w:tcPr>
          <w:p w14:paraId="515EE45E" w14:textId="020D878D" w:rsidR="000A752C" w:rsidRDefault="000A752C" w:rsidP="000A752C">
            <w:pPr>
              <w:tabs>
                <w:tab w:val="left" w:pos="284"/>
                <w:tab w:val="left" w:pos="3119"/>
                <w:tab w:val="left" w:pos="4395"/>
              </w:tabs>
              <w:jc w:val="center"/>
              <w:rPr>
                <w:sz w:val="20"/>
              </w:rPr>
            </w:pPr>
            <w:r>
              <w:rPr>
                <w:sz w:val="20"/>
              </w:rPr>
              <w:t>1'680.-</w:t>
            </w:r>
          </w:p>
        </w:tc>
        <w:tc>
          <w:tcPr>
            <w:tcW w:w="992" w:type="dxa"/>
          </w:tcPr>
          <w:p w14:paraId="406BBD05" w14:textId="5C15DEB9" w:rsidR="000A752C" w:rsidRDefault="000A752C" w:rsidP="000A752C">
            <w:pPr>
              <w:tabs>
                <w:tab w:val="left" w:pos="284"/>
                <w:tab w:val="left" w:pos="3119"/>
                <w:tab w:val="left" w:pos="4395"/>
              </w:tabs>
              <w:jc w:val="center"/>
              <w:rPr>
                <w:sz w:val="20"/>
              </w:rPr>
            </w:pPr>
            <w:r>
              <w:rPr>
                <w:sz w:val="20"/>
              </w:rPr>
              <w:t>440.-</w:t>
            </w:r>
          </w:p>
        </w:tc>
      </w:tr>
      <w:tr w:rsidR="000A752C" w:rsidRPr="0066511F" w14:paraId="0642A79B" w14:textId="77777777" w:rsidTr="00EE57C0">
        <w:tc>
          <w:tcPr>
            <w:tcW w:w="283" w:type="dxa"/>
            <w:shd w:val="clear" w:color="auto" w:fill="auto"/>
          </w:tcPr>
          <w:p w14:paraId="7C156156" w14:textId="77777777" w:rsidR="000A752C" w:rsidRPr="0066511F" w:rsidRDefault="000A752C" w:rsidP="000A752C">
            <w:pPr>
              <w:tabs>
                <w:tab w:val="left" w:pos="284"/>
                <w:tab w:val="left" w:pos="3119"/>
                <w:tab w:val="left" w:pos="4395"/>
              </w:tabs>
              <w:jc w:val="both"/>
              <w:rPr>
                <w:sz w:val="20"/>
              </w:rPr>
            </w:pPr>
          </w:p>
        </w:tc>
        <w:tc>
          <w:tcPr>
            <w:tcW w:w="6947" w:type="dxa"/>
          </w:tcPr>
          <w:p w14:paraId="5B442B9C" w14:textId="77777777" w:rsidR="000A752C" w:rsidRPr="003D7C30" w:rsidRDefault="000A752C" w:rsidP="000A752C">
            <w:pPr>
              <w:tabs>
                <w:tab w:val="left" w:pos="284"/>
                <w:tab w:val="left" w:pos="3119"/>
                <w:tab w:val="left" w:pos="4395"/>
              </w:tabs>
              <w:jc w:val="both"/>
              <w:rPr>
                <w:sz w:val="20"/>
              </w:rPr>
            </w:pPr>
            <w:r>
              <w:rPr>
                <w:rFonts w:cs="Arial"/>
                <w:sz w:val="20"/>
              </w:rPr>
              <w:t>LW10 Soins aux onglons des bovins</w:t>
            </w:r>
          </w:p>
        </w:tc>
        <w:tc>
          <w:tcPr>
            <w:tcW w:w="851" w:type="dxa"/>
          </w:tcPr>
          <w:p w14:paraId="6149D3D1" w14:textId="77777777" w:rsidR="000A752C" w:rsidRPr="003D7C30" w:rsidRDefault="000A752C" w:rsidP="000A752C">
            <w:pPr>
              <w:tabs>
                <w:tab w:val="left" w:pos="284"/>
                <w:tab w:val="left" w:pos="3119"/>
                <w:tab w:val="left" w:pos="4395"/>
              </w:tabs>
              <w:jc w:val="center"/>
              <w:rPr>
                <w:sz w:val="20"/>
              </w:rPr>
            </w:pPr>
            <w:r>
              <w:rPr>
                <w:sz w:val="20"/>
              </w:rPr>
              <w:t>2</w:t>
            </w:r>
          </w:p>
        </w:tc>
        <w:tc>
          <w:tcPr>
            <w:tcW w:w="850" w:type="dxa"/>
          </w:tcPr>
          <w:p w14:paraId="684FD217" w14:textId="77777777" w:rsidR="000A752C" w:rsidRPr="003D7C30" w:rsidRDefault="000A752C" w:rsidP="000A752C">
            <w:pPr>
              <w:tabs>
                <w:tab w:val="left" w:pos="284"/>
                <w:tab w:val="left" w:pos="3119"/>
                <w:tab w:val="left" w:pos="4395"/>
              </w:tabs>
              <w:jc w:val="center"/>
              <w:rPr>
                <w:sz w:val="20"/>
              </w:rPr>
            </w:pPr>
            <w:r>
              <w:rPr>
                <w:sz w:val="20"/>
              </w:rPr>
              <w:t>10</w:t>
            </w:r>
          </w:p>
        </w:tc>
        <w:tc>
          <w:tcPr>
            <w:tcW w:w="993" w:type="dxa"/>
          </w:tcPr>
          <w:p w14:paraId="593B9C0A" w14:textId="77777777" w:rsidR="000A752C" w:rsidRPr="003D7C30" w:rsidRDefault="000A752C" w:rsidP="000A752C">
            <w:pPr>
              <w:tabs>
                <w:tab w:val="left" w:pos="284"/>
                <w:tab w:val="left" w:pos="3119"/>
                <w:tab w:val="left" w:pos="4395"/>
              </w:tabs>
              <w:jc w:val="center"/>
              <w:rPr>
                <w:sz w:val="20"/>
              </w:rPr>
            </w:pPr>
            <w:r>
              <w:rPr>
                <w:sz w:val="20"/>
              </w:rPr>
              <w:t>880.-</w:t>
            </w:r>
          </w:p>
        </w:tc>
        <w:tc>
          <w:tcPr>
            <w:tcW w:w="992" w:type="dxa"/>
          </w:tcPr>
          <w:p w14:paraId="5EDE03BF" w14:textId="77777777" w:rsidR="000A752C" w:rsidRDefault="000A752C" w:rsidP="000A752C">
            <w:pPr>
              <w:tabs>
                <w:tab w:val="left" w:pos="284"/>
                <w:tab w:val="left" w:pos="3119"/>
                <w:tab w:val="left" w:pos="4395"/>
              </w:tabs>
              <w:jc w:val="center"/>
              <w:rPr>
                <w:sz w:val="20"/>
              </w:rPr>
            </w:pPr>
            <w:r>
              <w:rPr>
                <w:sz w:val="20"/>
              </w:rPr>
              <w:t>240.-</w:t>
            </w:r>
          </w:p>
        </w:tc>
      </w:tr>
      <w:tr w:rsidR="000A752C" w:rsidRPr="0066511F" w14:paraId="4A02A82C" w14:textId="77777777" w:rsidTr="00EE57C0">
        <w:tc>
          <w:tcPr>
            <w:tcW w:w="283" w:type="dxa"/>
            <w:shd w:val="clear" w:color="auto" w:fill="auto"/>
          </w:tcPr>
          <w:p w14:paraId="4624AA64" w14:textId="77777777" w:rsidR="000A752C" w:rsidRPr="0066511F" w:rsidRDefault="000A752C" w:rsidP="000A752C">
            <w:pPr>
              <w:tabs>
                <w:tab w:val="left" w:pos="284"/>
                <w:tab w:val="left" w:pos="3119"/>
                <w:tab w:val="left" w:pos="4395"/>
              </w:tabs>
              <w:jc w:val="both"/>
              <w:rPr>
                <w:sz w:val="20"/>
              </w:rPr>
            </w:pPr>
          </w:p>
        </w:tc>
        <w:tc>
          <w:tcPr>
            <w:tcW w:w="6947" w:type="dxa"/>
          </w:tcPr>
          <w:p w14:paraId="07A9AA4E" w14:textId="77777777" w:rsidR="000A752C" w:rsidRPr="003D7C30" w:rsidRDefault="000A752C" w:rsidP="000A752C">
            <w:pPr>
              <w:tabs>
                <w:tab w:val="left" w:pos="6379"/>
              </w:tabs>
              <w:rPr>
                <w:rFonts w:cs="Arial"/>
                <w:sz w:val="20"/>
              </w:rPr>
            </w:pPr>
            <w:r>
              <w:rPr>
                <w:rFonts w:cs="Arial"/>
                <w:sz w:val="20"/>
              </w:rPr>
              <w:t>LW11 Elevage et garde du cheval</w:t>
            </w:r>
          </w:p>
        </w:tc>
        <w:tc>
          <w:tcPr>
            <w:tcW w:w="851" w:type="dxa"/>
            <w:vAlign w:val="center"/>
          </w:tcPr>
          <w:p w14:paraId="12F71C00" w14:textId="77777777" w:rsidR="000A752C" w:rsidRDefault="000A752C" w:rsidP="000A752C">
            <w:pPr>
              <w:tabs>
                <w:tab w:val="left" w:pos="6379"/>
              </w:tabs>
              <w:jc w:val="center"/>
              <w:rPr>
                <w:rFonts w:cs="Arial"/>
                <w:sz w:val="20"/>
              </w:rPr>
            </w:pPr>
            <w:r>
              <w:rPr>
                <w:rFonts w:cs="Arial"/>
                <w:sz w:val="20"/>
              </w:rPr>
              <w:t>4</w:t>
            </w:r>
          </w:p>
        </w:tc>
        <w:tc>
          <w:tcPr>
            <w:tcW w:w="850" w:type="dxa"/>
            <w:vAlign w:val="center"/>
          </w:tcPr>
          <w:p w14:paraId="2CF9DF2D" w14:textId="77777777" w:rsidR="000A752C" w:rsidRPr="003D7C30" w:rsidRDefault="000A752C" w:rsidP="000A752C">
            <w:pPr>
              <w:tabs>
                <w:tab w:val="left" w:pos="6379"/>
              </w:tabs>
              <w:jc w:val="center"/>
              <w:rPr>
                <w:rFonts w:cs="Arial"/>
                <w:sz w:val="20"/>
              </w:rPr>
            </w:pPr>
            <w:r>
              <w:rPr>
                <w:rFonts w:cs="Arial"/>
                <w:sz w:val="20"/>
              </w:rPr>
              <w:t>16</w:t>
            </w:r>
          </w:p>
        </w:tc>
        <w:tc>
          <w:tcPr>
            <w:tcW w:w="993" w:type="dxa"/>
            <w:vAlign w:val="center"/>
          </w:tcPr>
          <w:p w14:paraId="08F39D83" w14:textId="77777777" w:rsidR="000A752C" w:rsidRPr="003D7C30" w:rsidRDefault="000A752C" w:rsidP="000A752C">
            <w:pPr>
              <w:tabs>
                <w:tab w:val="left" w:pos="6379"/>
              </w:tabs>
              <w:jc w:val="center"/>
              <w:rPr>
                <w:rFonts w:cs="Arial"/>
                <w:sz w:val="20"/>
              </w:rPr>
            </w:pPr>
            <w:r>
              <w:rPr>
                <w:rFonts w:cs="Arial"/>
                <w:sz w:val="20"/>
              </w:rPr>
              <w:t>1’360.-</w:t>
            </w:r>
          </w:p>
        </w:tc>
        <w:tc>
          <w:tcPr>
            <w:tcW w:w="992" w:type="dxa"/>
          </w:tcPr>
          <w:p w14:paraId="04EE6E1B" w14:textId="77777777" w:rsidR="000A752C" w:rsidRDefault="000A752C" w:rsidP="000A752C">
            <w:pPr>
              <w:tabs>
                <w:tab w:val="left" w:pos="6379"/>
              </w:tabs>
              <w:jc w:val="center"/>
              <w:rPr>
                <w:rFonts w:cs="Arial"/>
                <w:sz w:val="20"/>
              </w:rPr>
            </w:pPr>
            <w:r>
              <w:rPr>
                <w:rFonts w:cs="Arial"/>
                <w:sz w:val="20"/>
              </w:rPr>
              <w:t>360.-</w:t>
            </w:r>
          </w:p>
        </w:tc>
      </w:tr>
      <w:tr w:rsidR="000A752C" w:rsidRPr="0066511F" w14:paraId="47E35DDA" w14:textId="77777777" w:rsidTr="00EE57C0">
        <w:tc>
          <w:tcPr>
            <w:tcW w:w="283" w:type="dxa"/>
            <w:shd w:val="clear" w:color="auto" w:fill="auto"/>
          </w:tcPr>
          <w:p w14:paraId="62FA79D2" w14:textId="77777777" w:rsidR="000A752C" w:rsidRPr="0066511F" w:rsidRDefault="000A752C" w:rsidP="000A752C">
            <w:pPr>
              <w:tabs>
                <w:tab w:val="left" w:pos="284"/>
                <w:tab w:val="left" w:pos="3119"/>
                <w:tab w:val="left" w:pos="4395"/>
              </w:tabs>
              <w:jc w:val="both"/>
              <w:rPr>
                <w:sz w:val="20"/>
              </w:rPr>
            </w:pPr>
          </w:p>
        </w:tc>
        <w:tc>
          <w:tcPr>
            <w:tcW w:w="6947" w:type="dxa"/>
          </w:tcPr>
          <w:p w14:paraId="3E206553" w14:textId="77777777" w:rsidR="000A752C" w:rsidRPr="003D7C30" w:rsidRDefault="000A752C" w:rsidP="000A752C">
            <w:pPr>
              <w:tabs>
                <w:tab w:val="left" w:pos="6379"/>
              </w:tabs>
              <w:rPr>
                <w:rFonts w:cs="Arial"/>
                <w:sz w:val="20"/>
              </w:rPr>
            </w:pPr>
            <w:r>
              <w:rPr>
                <w:rFonts w:cs="Arial"/>
                <w:sz w:val="20"/>
              </w:rPr>
              <w:t xml:space="preserve">LW14 Elevage et garde des caprins </w:t>
            </w:r>
            <w:r w:rsidRPr="00407514">
              <w:rPr>
                <w:rFonts w:cs="Arial"/>
                <w:sz w:val="20"/>
                <w:vertAlign w:val="superscript"/>
              </w:rPr>
              <w:t>(2)</w:t>
            </w:r>
            <w:r>
              <w:rPr>
                <w:rFonts w:cs="Arial"/>
                <w:sz w:val="20"/>
                <w:vertAlign w:val="superscript"/>
              </w:rPr>
              <w:t xml:space="preserve"> </w:t>
            </w:r>
            <w:r w:rsidRPr="00387E46">
              <w:rPr>
                <w:rFonts w:cs="Arial"/>
                <w:sz w:val="20"/>
              </w:rPr>
              <w:t>(Châteauneuf)</w:t>
            </w:r>
          </w:p>
        </w:tc>
        <w:tc>
          <w:tcPr>
            <w:tcW w:w="851" w:type="dxa"/>
            <w:vAlign w:val="center"/>
          </w:tcPr>
          <w:p w14:paraId="7BDBFA8A" w14:textId="77777777" w:rsidR="000A752C" w:rsidRDefault="000A752C" w:rsidP="000A752C">
            <w:pPr>
              <w:tabs>
                <w:tab w:val="left" w:pos="6379"/>
              </w:tabs>
              <w:jc w:val="center"/>
              <w:rPr>
                <w:rFonts w:cs="Arial"/>
                <w:sz w:val="20"/>
              </w:rPr>
            </w:pPr>
            <w:r>
              <w:rPr>
                <w:rFonts w:cs="Arial"/>
                <w:sz w:val="20"/>
              </w:rPr>
              <w:t>4</w:t>
            </w:r>
          </w:p>
        </w:tc>
        <w:tc>
          <w:tcPr>
            <w:tcW w:w="850" w:type="dxa"/>
            <w:vAlign w:val="center"/>
          </w:tcPr>
          <w:p w14:paraId="412774B9" w14:textId="77777777" w:rsidR="000A752C" w:rsidRDefault="000A752C" w:rsidP="000A752C">
            <w:pPr>
              <w:tabs>
                <w:tab w:val="left" w:pos="6379"/>
              </w:tabs>
              <w:jc w:val="center"/>
              <w:rPr>
                <w:rFonts w:cs="Arial"/>
                <w:sz w:val="20"/>
              </w:rPr>
            </w:pPr>
            <w:r>
              <w:rPr>
                <w:rFonts w:cs="Arial"/>
                <w:sz w:val="20"/>
              </w:rPr>
              <w:t>10</w:t>
            </w:r>
          </w:p>
        </w:tc>
        <w:tc>
          <w:tcPr>
            <w:tcW w:w="993" w:type="dxa"/>
            <w:vAlign w:val="center"/>
          </w:tcPr>
          <w:p w14:paraId="21B5A8F6" w14:textId="77777777" w:rsidR="000A752C" w:rsidRDefault="000A752C" w:rsidP="000A752C">
            <w:pPr>
              <w:tabs>
                <w:tab w:val="left" w:pos="6379"/>
              </w:tabs>
              <w:jc w:val="center"/>
              <w:rPr>
                <w:rFonts w:cs="Arial"/>
                <w:sz w:val="20"/>
              </w:rPr>
            </w:pPr>
            <w:r>
              <w:rPr>
                <w:rFonts w:cs="Arial"/>
                <w:sz w:val="20"/>
              </w:rPr>
              <w:t>880.-</w:t>
            </w:r>
          </w:p>
        </w:tc>
        <w:tc>
          <w:tcPr>
            <w:tcW w:w="992" w:type="dxa"/>
          </w:tcPr>
          <w:p w14:paraId="511FB158" w14:textId="77777777" w:rsidR="000A752C" w:rsidRDefault="000A752C" w:rsidP="000A752C">
            <w:pPr>
              <w:tabs>
                <w:tab w:val="left" w:pos="6379"/>
              </w:tabs>
              <w:jc w:val="center"/>
              <w:rPr>
                <w:rFonts w:cs="Arial"/>
                <w:sz w:val="20"/>
              </w:rPr>
            </w:pPr>
            <w:r>
              <w:rPr>
                <w:rFonts w:cs="Arial"/>
                <w:sz w:val="20"/>
              </w:rPr>
              <w:t>240.-</w:t>
            </w:r>
          </w:p>
        </w:tc>
      </w:tr>
      <w:tr w:rsidR="000A752C" w:rsidRPr="0066511F" w14:paraId="0F8ED3CF" w14:textId="77777777" w:rsidTr="00EE57C0">
        <w:tc>
          <w:tcPr>
            <w:tcW w:w="283" w:type="dxa"/>
            <w:shd w:val="clear" w:color="auto" w:fill="auto"/>
          </w:tcPr>
          <w:p w14:paraId="789448B6" w14:textId="77777777" w:rsidR="000A752C" w:rsidRPr="0066511F" w:rsidRDefault="000A752C" w:rsidP="000A752C">
            <w:pPr>
              <w:tabs>
                <w:tab w:val="left" w:pos="284"/>
                <w:tab w:val="left" w:pos="3119"/>
                <w:tab w:val="left" w:pos="4395"/>
              </w:tabs>
              <w:jc w:val="both"/>
              <w:rPr>
                <w:sz w:val="20"/>
              </w:rPr>
            </w:pPr>
          </w:p>
        </w:tc>
        <w:tc>
          <w:tcPr>
            <w:tcW w:w="6947" w:type="dxa"/>
          </w:tcPr>
          <w:p w14:paraId="6BB66A1F" w14:textId="2A5CD1EA" w:rsidR="000A752C" w:rsidRDefault="000A752C" w:rsidP="000A752C">
            <w:pPr>
              <w:tabs>
                <w:tab w:val="left" w:pos="284"/>
                <w:tab w:val="left" w:pos="3119"/>
                <w:tab w:val="left" w:pos="4395"/>
              </w:tabs>
              <w:jc w:val="both"/>
              <w:rPr>
                <w:sz w:val="20"/>
              </w:rPr>
            </w:pPr>
            <w:r>
              <w:rPr>
                <w:sz w:val="20"/>
              </w:rPr>
              <w:t xml:space="preserve">LW20 Approfondissement santé des bovins </w:t>
            </w:r>
            <w:r w:rsidRPr="00407514">
              <w:rPr>
                <w:rFonts w:cs="Arial"/>
                <w:sz w:val="20"/>
                <w:vertAlign w:val="superscript"/>
              </w:rPr>
              <w:t>(2)</w:t>
            </w:r>
            <w:r>
              <w:rPr>
                <w:rFonts w:cs="Arial"/>
                <w:sz w:val="20"/>
                <w:vertAlign w:val="superscript"/>
              </w:rPr>
              <w:t xml:space="preserve"> </w:t>
            </w:r>
            <w:r w:rsidRPr="00A810F9">
              <w:rPr>
                <w:sz w:val="20"/>
                <w:vertAlign w:val="superscript"/>
              </w:rPr>
              <w:t>(</w:t>
            </w:r>
            <w:r w:rsidR="008A3306">
              <w:rPr>
                <w:sz w:val="20"/>
                <w:vertAlign w:val="superscript"/>
              </w:rPr>
              <w:t>3</w:t>
            </w:r>
            <w:r w:rsidRPr="00A810F9">
              <w:rPr>
                <w:sz w:val="20"/>
                <w:vertAlign w:val="superscript"/>
              </w:rPr>
              <w:t>)</w:t>
            </w:r>
            <w:r>
              <w:rPr>
                <w:sz w:val="20"/>
                <w:vertAlign w:val="superscript"/>
              </w:rPr>
              <w:t xml:space="preserve"> </w:t>
            </w:r>
            <w:r>
              <w:rPr>
                <w:rFonts w:cs="Arial"/>
                <w:color w:val="000000"/>
                <w:sz w:val="20"/>
              </w:rPr>
              <w:t>(</w:t>
            </w:r>
            <w:proofErr w:type="spellStart"/>
            <w:r>
              <w:rPr>
                <w:rFonts w:cs="Arial"/>
                <w:color w:val="000000"/>
                <w:sz w:val="20"/>
              </w:rPr>
              <w:t>Agri</w:t>
            </w:r>
            <w:r w:rsidRPr="00387E46">
              <w:rPr>
                <w:rFonts w:cs="Arial"/>
                <w:color w:val="000000"/>
                <w:sz w:val="20"/>
              </w:rPr>
              <w:t>logie</w:t>
            </w:r>
            <w:proofErr w:type="spellEnd"/>
            <w:r w:rsidRPr="00387E46">
              <w:rPr>
                <w:rFonts w:cs="Arial"/>
                <w:color w:val="000000"/>
                <w:sz w:val="20"/>
              </w:rPr>
              <w:t>)</w:t>
            </w:r>
          </w:p>
        </w:tc>
        <w:tc>
          <w:tcPr>
            <w:tcW w:w="851" w:type="dxa"/>
          </w:tcPr>
          <w:p w14:paraId="501218C7" w14:textId="77777777" w:rsidR="000A752C" w:rsidRDefault="000A752C" w:rsidP="000A752C">
            <w:pPr>
              <w:tabs>
                <w:tab w:val="left" w:pos="284"/>
                <w:tab w:val="left" w:pos="3119"/>
                <w:tab w:val="left" w:pos="4395"/>
              </w:tabs>
              <w:jc w:val="center"/>
              <w:rPr>
                <w:sz w:val="20"/>
              </w:rPr>
            </w:pPr>
            <w:r>
              <w:rPr>
                <w:sz w:val="20"/>
              </w:rPr>
              <w:t>4</w:t>
            </w:r>
          </w:p>
        </w:tc>
        <w:tc>
          <w:tcPr>
            <w:tcW w:w="850" w:type="dxa"/>
          </w:tcPr>
          <w:p w14:paraId="614D6B53" w14:textId="77777777" w:rsidR="000A752C" w:rsidRDefault="000A752C" w:rsidP="000A752C">
            <w:pPr>
              <w:tabs>
                <w:tab w:val="left" w:pos="284"/>
                <w:tab w:val="left" w:pos="3119"/>
                <w:tab w:val="left" w:pos="4395"/>
              </w:tabs>
              <w:jc w:val="center"/>
              <w:rPr>
                <w:sz w:val="20"/>
              </w:rPr>
            </w:pPr>
            <w:r>
              <w:rPr>
                <w:sz w:val="20"/>
              </w:rPr>
              <w:t>20</w:t>
            </w:r>
          </w:p>
        </w:tc>
        <w:tc>
          <w:tcPr>
            <w:tcW w:w="993" w:type="dxa"/>
          </w:tcPr>
          <w:p w14:paraId="721B319B" w14:textId="77777777" w:rsidR="000A752C" w:rsidRDefault="000A752C" w:rsidP="000A752C">
            <w:pPr>
              <w:tabs>
                <w:tab w:val="left" w:pos="284"/>
                <w:tab w:val="left" w:pos="3119"/>
                <w:tab w:val="left" w:pos="4395"/>
              </w:tabs>
              <w:jc w:val="center"/>
              <w:rPr>
                <w:sz w:val="20"/>
              </w:rPr>
            </w:pPr>
            <w:r>
              <w:rPr>
                <w:sz w:val="20"/>
              </w:rPr>
              <w:t>1'680.-</w:t>
            </w:r>
          </w:p>
        </w:tc>
        <w:tc>
          <w:tcPr>
            <w:tcW w:w="992" w:type="dxa"/>
          </w:tcPr>
          <w:p w14:paraId="184AFB13" w14:textId="77777777" w:rsidR="000A752C" w:rsidRDefault="000A752C" w:rsidP="000A752C">
            <w:pPr>
              <w:tabs>
                <w:tab w:val="left" w:pos="284"/>
                <w:tab w:val="left" w:pos="3119"/>
                <w:tab w:val="left" w:pos="4395"/>
              </w:tabs>
              <w:jc w:val="center"/>
              <w:rPr>
                <w:sz w:val="20"/>
              </w:rPr>
            </w:pPr>
            <w:r>
              <w:rPr>
                <w:sz w:val="20"/>
              </w:rPr>
              <w:t>440.-</w:t>
            </w:r>
          </w:p>
        </w:tc>
      </w:tr>
      <w:tr w:rsidR="000A752C" w:rsidRPr="0066511F" w14:paraId="028F87AB" w14:textId="77777777" w:rsidTr="00EE57C0">
        <w:tc>
          <w:tcPr>
            <w:tcW w:w="283" w:type="dxa"/>
            <w:shd w:val="clear" w:color="auto" w:fill="auto"/>
          </w:tcPr>
          <w:p w14:paraId="75605FBF" w14:textId="77777777" w:rsidR="000A752C" w:rsidRPr="0066511F" w:rsidRDefault="000A752C" w:rsidP="000A752C">
            <w:pPr>
              <w:tabs>
                <w:tab w:val="left" w:pos="284"/>
                <w:tab w:val="left" w:pos="3119"/>
                <w:tab w:val="left" w:pos="4395"/>
              </w:tabs>
              <w:jc w:val="both"/>
              <w:rPr>
                <w:sz w:val="20"/>
              </w:rPr>
            </w:pPr>
          </w:p>
        </w:tc>
        <w:tc>
          <w:tcPr>
            <w:tcW w:w="6947" w:type="dxa"/>
          </w:tcPr>
          <w:p w14:paraId="0D462165" w14:textId="77777777" w:rsidR="000A752C" w:rsidRDefault="000A752C" w:rsidP="000A752C">
            <w:pPr>
              <w:tabs>
                <w:tab w:val="left" w:pos="284"/>
                <w:tab w:val="left" w:pos="3119"/>
                <w:tab w:val="left" w:pos="4395"/>
              </w:tabs>
              <w:jc w:val="both"/>
              <w:rPr>
                <w:sz w:val="20"/>
              </w:rPr>
            </w:pPr>
            <w:r>
              <w:rPr>
                <w:sz w:val="20"/>
              </w:rPr>
              <w:t xml:space="preserve">BF03 Energies et matières premières renouvelables </w:t>
            </w:r>
            <w:r w:rsidRPr="00394F79">
              <w:rPr>
                <w:rFonts w:cs="Arial"/>
                <w:color w:val="000000"/>
                <w:sz w:val="20"/>
                <w:vertAlign w:val="superscript"/>
              </w:rPr>
              <w:t>(2)</w:t>
            </w:r>
            <w:r>
              <w:rPr>
                <w:rFonts w:cs="Arial"/>
                <w:color w:val="000000"/>
                <w:sz w:val="20"/>
                <w:vertAlign w:val="superscript"/>
              </w:rPr>
              <w:t xml:space="preserve"> </w:t>
            </w:r>
            <w:r>
              <w:rPr>
                <w:rFonts w:cs="Arial"/>
                <w:color w:val="000000"/>
                <w:sz w:val="20"/>
              </w:rPr>
              <w:t xml:space="preserve">(ECE </w:t>
            </w:r>
            <w:proofErr w:type="spellStart"/>
            <w:r>
              <w:rPr>
                <w:rFonts w:cs="Arial"/>
                <w:color w:val="000000"/>
                <w:sz w:val="20"/>
              </w:rPr>
              <w:t>ArcJU</w:t>
            </w:r>
            <w:proofErr w:type="spellEnd"/>
            <w:r w:rsidRPr="00387E46">
              <w:rPr>
                <w:rFonts w:cs="Arial"/>
                <w:color w:val="000000"/>
                <w:sz w:val="20"/>
              </w:rPr>
              <w:t>)</w:t>
            </w:r>
          </w:p>
        </w:tc>
        <w:tc>
          <w:tcPr>
            <w:tcW w:w="851" w:type="dxa"/>
          </w:tcPr>
          <w:p w14:paraId="567BCEAC" w14:textId="77777777" w:rsidR="000A752C" w:rsidRDefault="000A752C" w:rsidP="000A752C">
            <w:pPr>
              <w:tabs>
                <w:tab w:val="left" w:pos="284"/>
                <w:tab w:val="left" w:pos="3119"/>
                <w:tab w:val="left" w:pos="4395"/>
              </w:tabs>
              <w:jc w:val="center"/>
              <w:rPr>
                <w:sz w:val="20"/>
              </w:rPr>
            </w:pPr>
            <w:r>
              <w:rPr>
                <w:sz w:val="20"/>
              </w:rPr>
              <w:t>4</w:t>
            </w:r>
          </w:p>
        </w:tc>
        <w:tc>
          <w:tcPr>
            <w:tcW w:w="850" w:type="dxa"/>
          </w:tcPr>
          <w:p w14:paraId="66B4720D" w14:textId="77777777" w:rsidR="000A752C" w:rsidRDefault="000A752C" w:rsidP="000A752C">
            <w:pPr>
              <w:tabs>
                <w:tab w:val="left" w:pos="284"/>
                <w:tab w:val="left" w:pos="3119"/>
                <w:tab w:val="left" w:pos="4395"/>
              </w:tabs>
              <w:jc w:val="center"/>
              <w:rPr>
                <w:sz w:val="20"/>
              </w:rPr>
            </w:pPr>
            <w:r>
              <w:rPr>
                <w:sz w:val="20"/>
              </w:rPr>
              <w:t>10</w:t>
            </w:r>
          </w:p>
        </w:tc>
        <w:tc>
          <w:tcPr>
            <w:tcW w:w="993" w:type="dxa"/>
          </w:tcPr>
          <w:p w14:paraId="33884732" w14:textId="77777777" w:rsidR="000A752C" w:rsidRDefault="000A752C" w:rsidP="000A752C">
            <w:pPr>
              <w:tabs>
                <w:tab w:val="left" w:pos="284"/>
                <w:tab w:val="left" w:pos="3119"/>
                <w:tab w:val="left" w:pos="4395"/>
              </w:tabs>
              <w:jc w:val="center"/>
              <w:rPr>
                <w:sz w:val="20"/>
              </w:rPr>
            </w:pPr>
            <w:r>
              <w:rPr>
                <w:sz w:val="20"/>
              </w:rPr>
              <w:t>880.-</w:t>
            </w:r>
          </w:p>
        </w:tc>
        <w:tc>
          <w:tcPr>
            <w:tcW w:w="992" w:type="dxa"/>
          </w:tcPr>
          <w:p w14:paraId="0E202747" w14:textId="77777777" w:rsidR="000A752C" w:rsidRDefault="000A752C" w:rsidP="000A752C">
            <w:pPr>
              <w:tabs>
                <w:tab w:val="left" w:pos="284"/>
                <w:tab w:val="left" w:pos="3119"/>
                <w:tab w:val="left" w:pos="4395"/>
              </w:tabs>
              <w:jc w:val="center"/>
              <w:rPr>
                <w:sz w:val="20"/>
              </w:rPr>
            </w:pPr>
            <w:r>
              <w:rPr>
                <w:sz w:val="20"/>
              </w:rPr>
              <w:t>240.-</w:t>
            </w:r>
          </w:p>
        </w:tc>
      </w:tr>
      <w:tr w:rsidR="000A752C" w:rsidRPr="0066511F" w14:paraId="17B410D0" w14:textId="77777777" w:rsidTr="00EE57C0">
        <w:tc>
          <w:tcPr>
            <w:tcW w:w="283" w:type="dxa"/>
            <w:shd w:val="clear" w:color="auto" w:fill="auto"/>
          </w:tcPr>
          <w:p w14:paraId="5754596D" w14:textId="77777777" w:rsidR="000A752C" w:rsidRPr="0066511F" w:rsidRDefault="000A752C" w:rsidP="000A752C">
            <w:pPr>
              <w:tabs>
                <w:tab w:val="left" w:pos="284"/>
                <w:tab w:val="left" w:pos="3119"/>
                <w:tab w:val="left" w:pos="4395"/>
              </w:tabs>
              <w:jc w:val="both"/>
              <w:rPr>
                <w:sz w:val="20"/>
              </w:rPr>
            </w:pPr>
          </w:p>
        </w:tc>
        <w:tc>
          <w:tcPr>
            <w:tcW w:w="6947" w:type="dxa"/>
          </w:tcPr>
          <w:p w14:paraId="59F78E2E" w14:textId="41E2BBDA" w:rsidR="000A752C" w:rsidRDefault="000A752C" w:rsidP="000A752C">
            <w:pPr>
              <w:tabs>
                <w:tab w:val="left" w:pos="284"/>
                <w:tab w:val="left" w:pos="3119"/>
                <w:tab w:val="left" w:pos="4395"/>
              </w:tabs>
              <w:jc w:val="both"/>
              <w:rPr>
                <w:sz w:val="20"/>
              </w:rPr>
            </w:pPr>
            <w:r>
              <w:rPr>
                <w:sz w:val="20"/>
              </w:rPr>
              <w:t xml:space="preserve">BF04 Accueil à la ferme – Base </w:t>
            </w:r>
            <w:r w:rsidRPr="00394F79">
              <w:rPr>
                <w:sz w:val="20"/>
                <w:vertAlign w:val="superscript"/>
              </w:rPr>
              <w:t>(</w:t>
            </w:r>
            <w:r w:rsidR="006C0558">
              <w:rPr>
                <w:sz w:val="20"/>
                <w:vertAlign w:val="superscript"/>
              </w:rPr>
              <w:t>4</w:t>
            </w:r>
            <w:r w:rsidRPr="00394F79">
              <w:rPr>
                <w:sz w:val="20"/>
                <w:vertAlign w:val="superscript"/>
              </w:rPr>
              <w:t>)</w:t>
            </w:r>
          </w:p>
        </w:tc>
        <w:tc>
          <w:tcPr>
            <w:tcW w:w="851" w:type="dxa"/>
            <w:shd w:val="clear" w:color="auto" w:fill="BFBFBF"/>
          </w:tcPr>
          <w:p w14:paraId="0916548E" w14:textId="77777777" w:rsidR="000A752C" w:rsidRPr="00C12F97" w:rsidRDefault="000A752C" w:rsidP="000A752C">
            <w:pPr>
              <w:tabs>
                <w:tab w:val="left" w:pos="284"/>
                <w:tab w:val="left" w:pos="3119"/>
                <w:tab w:val="left" w:pos="4395"/>
              </w:tabs>
              <w:jc w:val="center"/>
              <w:rPr>
                <w:sz w:val="20"/>
              </w:rPr>
            </w:pPr>
          </w:p>
        </w:tc>
        <w:tc>
          <w:tcPr>
            <w:tcW w:w="850" w:type="dxa"/>
          </w:tcPr>
          <w:p w14:paraId="38B676E5" w14:textId="77777777" w:rsidR="000A752C" w:rsidRDefault="000A752C" w:rsidP="000A752C">
            <w:pPr>
              <w:tabs>
                <w:tab w:val="left" w:pos="284"/>
                <w:tab w:val="left" w:pos="3119"/>
                <w:tab w:val="left" w:pos="4395"/>
              </w:tabs>
              <w:jc w:val="center"/>
              <w:rPr>
                <w:sz w:val="20"/>
              </w:rPr>
            </w:pPr>
            <w:r>
              <w:rPr>
                <w:sz w:val="20"/>
              </w:rPr>
              <w:t>8</w:t>
            </w:r>
          </w:p>
        </w:tc>
        <w:tc>
          <w:tcPr>
            <w:tcW w:w="993" w:type="dxa"/>
          </w:tcPr>
          <w:p w14:paraId="4AFC0895" w14:textId="77777777" w:rsidR="000A752C" w:rsidRDefault="000A752C" w:rsidP="000A752C">
            <w:pPr>
              <w:tabs>
                <w:tab w:val="left" w:pos="284"/>
                <w:tab w:val="left" w:pos="3119"/>
                <w:tab w:val="left" w:pos="4395"/>
              </w:tabs>
              <w:jc w:val="center"/>
              <w:rPr>
                <w:sz w:val="20"/>
              </w:rPr>
            </w:pPr>
            <w:r>
              <w:rPr>
                <w:sz w:val="20"/>
              </w:rPr>
              <w:t>640.-</w:t>
            </w:r>
          </w:p>
        </w:tc>
        <w:tc>
          <w:tcPr>
            <w:tcW w:w="992" w:type="dxa"/>
          </w:tcPr>
          <w:p w14:paraId="41E20A5B" w14:textId="77777777" w:rsidR="000A752C" w:rsidRDefault="000A752C" w:rsidP="000A752C">
            <w:pPr>
              <w:tabs>
                <w:tab w:val="left" w:pos="284"/>
                <w:tab w:val="left" w:pos="3119"/>
                <w:tab w:val="left" w:pos="4395"/>
              </w:tabs>
              <w:jc w:val="center"/>
              <w:rPr>
                <w:sz w:val="20"/>
              </w:rPr>
            </w:pPr>
            <w:r>
              <w:rPr>
                <w:sz w:val="20"/>
              </w:rPr>
              <w:t>160.-</w:t>
            </w:r>
          </w:p>
        </w:tc>
      </w:tr>
      <w:tr w:rsidR="000A752C" w:rsidRPr="0066511F" w14:paraId="14A9DA4E" w14:textId="77777777" w:rsidTr="00EE57C0">
        <w:tc>
          <w:tcPr>
            <w:tcW w:w="283" w:type="dxa"/>
            <w:shd w:val="clear" w:color="auto" w:fill="auto"/>
          </w:tcPr>
          <w:p w14:paraId="71F5C789" w14:textId="77777777" w:rsidR="000A752C" w:rsidRPr="0066511F" w:rsidRDefault="000A752C" w:rsidP="000A752C">
            <w:pPr>
              <w:tabs>
                <w:tab w:val="left" w:pos="284"/>
                <w:tab w:val="left" w:pos="3119"/>
                <w:tab w:val="left" w:pos="4395"/>
              </w:tabs>
              <w:jc w:val="both"/>
              <w:rPr>
                <w:sz w:val="20"/>
              </w:rPr>
            </w:pPr>
          </w:p>
        </w:tc>
        <w:tc>
          <w:tcPr>
            <w:tcW w:w="6947" w:type="dxa"/>
          </w:tcPr>
          <w:p w14:paraId="7CF4DA03" w14:textId="5FF0945F" w:rsidR="000A752C" w:rsidRDefault="000A752C" w:rsidP="000A752C">
            <w:pPr>
              <w:tabs>
                <w:tab w:val="left" w:pos="284"/>
                <w:tab w:val="left" w:pos="3119"/>
                <w:tab w:val="left" w:pos="4395"/>
              </w:tabs>
              <w:jc w:val="both"/>
              <w:rPr>
                <w:sz w:val="20"/>
              </w:rPr>
            </w:pPr>
            <w:r>
              <w:rPr>
                <w:sz w:val="20"/>
              </w:rPr>
              <w:t xml:space="preserve">BF04a Accueil à la ferme – Restauration </w:t>
            </w:r>
            <w:r w:rsidRPr="00AB48E4">
              <w:rPr>
                <w:sz w:val="20"/>
                <w:vertAlign w:val="superscript"/>
              </w:rPr>
              <w:t>(2) (</w:t>
            </w:r>
            <w:r w:rsidR="006C0558">
              <w:rPr>
                <w:sz w:val="20"/>
                <w:vertAlign w:val="superscript"/>
              </w:rPr>
              <w:t>4</w:t>
            </w:r>
            <w:r>
              <w:rPr>
                <w:sz w:val="20"/>
                <w:vertAlign w:val="superscript"/>
              </w:rPr>
              <w:t xml:space="preserve">) </w:t>
            </w:r>
            <w:r w:rsidRPr="00387E46">
              <w:rPr>
                <w:rFonts w:cs="Arial"/>
                <w:sz w:val="20"/>
              </w:rPr>
              <w:t>(Châteauneuf)</w:t>
            </w:r>
          </w:p>
        </w:tc>
        <w:tc>
          <w:tcPr>
            <w:tcW w:w="851" w:type="dxa"/>
          </w:tcPr>
          <w:p w14:paraId="585CA00C" w14:textId="77777777" w:rsidR="000A752C" w:rsidRDefault="000A752C" w:rsidP="000A752C">
            <w:pPr>
              <w:tabs>
                <w:tab w:val="left" w:pos="284"/>
                <w:tab w:val="left" w:pos="3119"/>
                <w:tab w:val="left" w:pos="4395"/>
              </w:tabs>
              <w:jc w:val="center"/>
              <w:rPr>
                <w:sz w:val="20"/>
              </w:rPr>
            </w:pPr>
            <w:r>
              <w:rPr>
                <w:sz w:val="20"/>
              </w:rPr>
              <w:t>2</w:t>
            </w:r>
          </w:p>
        </w:tc>
        <w:tc>
          <w:tcPr>
            <w:tcW w:w="850" w:type="dxa"/>
          </w:tcPr>
          <w:p w14:paraId="7474C90B" w14:textId="77777777" w:rsidR="000A752C" w:rsidRPr="003D7C30" w:rsidRDefault="000A752C" w:rsidP="000A752C">
            <w:pPr>
              <w:tabs>
                <w:tab w:val="left" w:pos="284"/>
                <w:tab w:val="left" w:pos="3119"/>
                <w:tab w:val="left" w:pos="4395"/>
              </w:tabs>
              <w:jc w:val="center"/>
              <w:rPr>
                <w:sz w:val="20"/>
              </w:rPr>
            </w:pPr>
            <w:r>
              <w:rPr>
                <w:sz w:val="20"/>
              </w:rPr>
              <w:t>6</w:t>
            </w:r>
          </w:p>
        </w:tc>
        <w:tc>
          <w:tcPr>
            <w:tcW w:w="993" w:type="dxa"/>
          </w:tcPr>
          <w:p w14:paraId="3F519F49" w14:textId="77777777" w:rsidR="000A752C" w:rsidRPr="003D7C30" w:rsidRDefault="000A752C" w:rsidP="000A752C">
            <w:pPr>
              <w:tabs>
                <w:tab w:val="left" w:pos="284"/>
                <w:tab w:val="left" w:pos="3119"/>
                <w:tab w:val="left" w:pos="4395"/>
              </w:tabs>
              <w:jc w:val="center"/>
              <w:rPr>
                <w:sz w:val="20"/>
              </w:rPr>
            </w:pPr>
            <w:r>
              <w:rPr>
                <w:sz w:val="20"/>
              </w:rPr>
              <w:t>560.-</w:t>
            </w:r>
          </w:p>
        </w:tc>
        <w:tc>
          <w:tcPr>
            <w:tcW w:w="992" w:type="dxa"/>
          </w:tcPr>
          <w:p w14:paraId="395889C3" w14:textId="77777777" w:rsidR="000A752C" w:rsidRDefault="000A752C" w:rsidP="000A752C">
            <w:pPr>
              <w:tabs>
                <w:tab w:val="left" w:pos="284"/>
                <w:tab w:val="left" w:pos="3119"/>
                <w:tab w:val="left" w:pos="4395"/>
              </w:tabs>
              <w:jc w:val="center"/>
              <w:rPr>
                <w:sz w:val="20"/>
              </w:rPr>
            </w:pPr>
            <w:r>
              <w:rPr>
                <w:sz w:val="20"/>
              </w:rPr>
              <w:t>160.-</w:t>
            </w:r>
          </w:p>
        </w:tc>
      </w:tr>
      <w:tr w:rsidR="000A752C" w:rsidRPr="0066511F" w14:paraId="6D9234FC" w14:textId="77777777" w:rsidTr="00EE57C0">
        <w:tc>
          <w:tcPr>
            <w:tcW w:w="283" w:type="dxa"/>
            <w:shd w:val="clear" w:color="auto" w:fill="auto"/>
          </w:tcPr>
          <w:p w14:paraId="53289B5B" w14:textId="77777777" w:rsidR="000A752C" w:rsidRPr="0066511F" w:rsidRDefault="000A752C" w:rsidP="000A752C">
            <w:pPr>
              <w:tabs>
                <w:tab w:val="left" w:pos="284"/>
                <w:tab w:val="left" w:pos="3119"/>
                <w:tab w:val="left" w:pos="4395"/>
              </w:tabs>
              <w:jc w:val="both"/>
              <w:rPr>
                <w:sz w:val="20"/>
              </w:rPr>
            </w:pPr>
          </w:p>
        </w:tc>
        <w:tc>
          <w:tcPr>
            <w:tcW w:w="6947" w:type="dxa"/>
          </w:tcPr>
          <w:p w14:paraId="57DCD4AA" w14:textId="593D5F42" w:rsidR="000A752C" w:rsidRDefault="000A752C" w:rsidP="000A752C">
            <w:pPr>
              <w:tabs>
                <w:tab w:val="left" w:pos="284"/>
                <w:tab w:val="left" w:pos="3119"/>
                <w:tab w:val="left" w:pos="4395"/>
              </w:tabs>
              <w:jc w:val="both"/>
              <w:rPr>
                <w:sz w:val="20"/>
              </w:rPr>
            </w:pPr>
            <w:r>
              <w:rPr>
                <w:sz w:val="20"/>
              </w:rPr>
              <w:t xml:space="preserve">BF04d Accueil à la ferme – Vente directe </w:t>
            </w:r>
            <w:r w:rsidRPr="00394F79">
              <w:rPr>
                <w:sz w:val="20"/>
                <w:vertAlign w:val="superscript"/>
              </w:rPr>
              <w:t>(</w:t>
            </w:r>
            <w:r w:rsidR="006C0558">
              <w:rPr>
                <w:sz w:val="20"/>
                <w:vertAlign w:val="superscript"/>
              </w:rPr>
              <w:t>4</w:t>
            </w:r>
            <w:r w:rsidRPr="00394F79">
              <w:rPr>
                <w:sz w:val="20"/>
                <w:vertAlign w:val="superscript"/>
              </w:rPr>
              <w:t>)</w:t>
            </w:r>
          </w:p>
        </w:tc>
        <w:tc>
          <w:tcPr>
            <w:tcW w:w="851" w:type="dxa"/>
          </w:tcPr>
          <w:p w14:paraId="4DD75918" w14:textId="77777777" w:rsidR="000A752C" w:rsidRDefault="000A752C" w:rsidP="000A752C">
            <w:pPr>
              <w:tabs>
                <w:tab w:val="left" w:pos="284"/>
                <w:tab w:val="left" w:pos="3119"/>
                <w:tab w:val="left" w:pos="4395"/>
              </w:tabs>
              <w:jc w:val="center"/>
              <w:rPr>
                <w:sz w:val="20"/>
              </w:rPr>
            </w:pPr>
            <w:r>
              <w:rPr>
                <w:sz w:val="20"/>
              </w:rPr>
              <w:t>2</w:t>
            </w:r>
          </w:p>
        </w:tc>
        <w:tc>
          <w:tcPr>
            <w:tcW w:w="850" w:type="dxa"/>
          </w:tcPr>
          <w:p w14:paraId="5981D7AB" w14:textId="77777777" w:rsidR="000A752C" w:rsidRDefault="000A752C" w:rsidP="000A752C">
            <w:pPr>
              <w:tabs>
                <w:tab w:val="left" w:pos="284"/>
                <w:tab w:val="left" w:pos="3119"/>
                <w:tab w:val="left" w:pos="4395"/>
              </w:tabs>
              <w:jc w:val="center"/>
              <w:rPr>
                <w:sz w:val="20"/>
              </w:rPr>
            </w:pPr>
            <w:r>
              <w:rPr>
                <w:sz w:val="20"/>
              </w:rPr>
              <w:t>6</w:t>
            </w:r>
          </w:p>
        </w:tc>
        <w:tc>
          <w:tcPr>
            <w:tcW w:w="993" w:type="dxa"/>
          </w:tcPr>
          <w:p w14:paraId="653B8ED0" w14:textId="77777777" w:rsidR="000A752C" w:rsidRDefault="000A752C" w:rsidP="000A752C">
            <w:pPr>
              <w:tabs>
                <w:tab w:val="left" w:pos="284"/>
                <w:tab w:val="left" w:pos="3119"/>
                <w:tab w:val="left" w:pos="4395"/>
              </w:tabs>
              <w:jc w:val="center"/>
              <w:rPr>
                <w:sz w:val="20"/>
              </w:rPr>
            </w:pPr>
            <w:r>
              <w:rPr>
                <w:sz w:val="20"/>
              </w:rPr>
              <w:t>560.-</w:t>
            </w:r>
          </w:p>
        </w:tc>
        <w:tc>
          <w:tcPr>
            <w:tcW w:w="992" w:type="dxa"/>
          </w:tcPr>
          <w:p w14:paraId="38E2BDA5" w14:textId="77777777" w:rsidR="000A752C" w:rsidRDefault="000A752C" w:rsidP="000A752C">
            <w:pPr>
              <w:tabs>
                <w:tab w:val="left" w:pos="284"/>
                <w:tab w:val="left" w:pos="3119"/>
                <w:tab w:val="left" w:pos="4395"/>
              </w:tabs>
              <w:jc w:val="center"/>
              <w:rPr>
                <w:sz w:val="20"/>
              </w:rPr>
            </w:pPr>
            <w:r>
              <w:rPr>
                <w:sz w:val="20"/>
              </w:rPr>
              <w:t>160.-</w:t>
            </w:r>
          </w:p>
        </w:tc>
      </w:tr>
      <w:tr w:rsidR="00F10A78" w:rsidRPr="0066511F" w14:paraId="38FF2CE7" w14:textId="77777777" w:rsidTr="00EE57C0">
        <w:tc>
          <w:tcPr>
            <w:tcW w:w="283" w:type="dxa"/>
            <w:shd w:val="clear" w:color="auto" w:fill="auto"/>
          </w:tcPr>
          <w:p w14:paraId="0CCBFCCA" w14:textId="77777777" w:rsidR="00F10A78" w:rsidRPr="0066511F" w:rsidRDefault="00F10A78" w:rsidP="00F10A78">
            <w:pPr>
              <w:tabs>
                <w:tab w:val="left" w:pos="284"/>
                <w:tab w:val="left" w:pos="3119"/>
                <w:tab w:val="left" w:pos="4395"/>
              </w:tabs>
              <w:jc w:val="both"/>
              <w:rPr>
                <w:sz w:val="20"/>
              </w:rPr>
            </w:pPr>
          </w:p>
        </w:tc>
        <w:tc>
          <w:tcPr>
            <w:tcW w:w="6947" w:type="dxa"/>
          </w:tcPr>
          <w:p w14:paraId="08AD9319" w14:textId="7FA899BE" w:rsidR="00F10A78" w:rsidRPr="003D7C30" w:rsidRDefault="00F10A78" w:rsidP="00F10A78">
            <w:pPr>
              <w:tabs>
                <w:tab w:val="left" w:pos="284"/>
                <w:tab w:val="left" w:pos="3119"/>
                <w:tab w:val="left" w:pos="4395"/>
              </w:tabs>
              <w:jc w:val="both"/>
              <w:rPr>
                <w:sz w:val="20"/>
              </w:rPr>
            </w:pPr>
            <w:r>
              <w:rPr>
                <w:sz w:val="20"/>
              </w:rPr>
              <w:t xml:space="preserve">BF06 Biodiversité </w:t>
            </w:r>
            <w:r w:rsidRPr="0017709D">
              <w:rPr>
                <w:rFonts w:cs="Arial"/>
                <w:sz w:val="20"/>
                <w:vertAlign w:val="superscript"/>
              </w:rPr>
              <w:t>(2)</w:t>
            </w:r>
            <w:r>
              <w:rPr>
                <w:rFonts w:cs="Arial"/>
                <w:sz w:val="20"/>
              </w:rPr>
              <w:t xml:space="preserve"> (</w:t>
            </w:r>
            <w:proofErr w:type="spellStart"/>
            <w:r>
              <w:rPr>
                <w:rFonts w:cs="Arial"/>
                <w:sz w:val="20"/>
              </w:rPr>
              <w:t>Agrilogie</w:t>
            </w:r>
            <w:proofErr w:type="spellEnd"/>
            <w:r>
              <w:rPr>
                <w:rFonts w:cs="Arial"/>
                <w:sz w:val="20"/>
              </w:rPr>
              <w:t>)</w:t>
            </w:r>
          </w:p>
        </w:tc>
        <w:tc>
          <w:tcPr>
            <w:tcW w:w="851" w:type="dxa"/>
          </w:tcPr>
          <w:p w14:paraId="05F0E507" w14:textId="2C85B308" w:rsidR="00F10A78" w:rsidRDefault="00F10A78" w:rsidP="00F10A78">
            <w:pPr>
              <w:tabs>
                <w:tab w:val="left" w:pos="284"/>
                <w:tab w:val="left" w:pos="3119"/>
                <w:tab w:val="left" w:pos="4395"/>
              </w:tabs>
              <w:jc w:val="center"/>
              <w:rPr>
                <w:sz w:val="20"/>
              </w:rPr>
            </w:pPr>
            <w:r>
              <w:rPr>
                <w:sz w:val="20"/>
              </w:rPr>
              <w:t>3</w:t>
            </w:r>
          </w:p>
        </w:tc>
        <w:tc>
          <w:tcPr>
            <w:tcW w:w="850" w:type="dxa"/>
          </w:tcPr>
          <w:p w14:paraId="058EE0D7" w14:textId="68C7E49E" w:rsidR="00F10A78" w:rsidRPr="003D7C30" w:rsidRDefault="00F10A78" w:rsidP="00F10A78">
            <w:pPr>
              <w:tabs>
                <w:tab w:val="left" w:pos="284"/>
                <w:tab w:val="left" w:pos="3119"/>
                <w:tab w:val="left" w:pos="4395"/>
              </w:tabs>
              <w:jc w:val="center"/>
              <w:rPr>
                <w:sz w:val="20"/>
              </w:rPr>
            </w:pPr>
            <w:r>
              <w:rPr>
                <w:sz w:val="20"/>
              </w:rPr>
              <w:t>10</w:t>
            </w:r>
          </w:p>
        </w:tc>
        <w:tc>
          <w:tcPr>
            <w:tcW w:w="993" w:type="dxa"/>
          </w:tcPr>
          <w:p w14:paraId="55543A6C" w14:textId="4375A66A" w:rsidR="00F10A78" w:rsidRDefault="00F10A78" w:rsidP="00F10A78">
            <w:pPr>
              <w:tabs>
                <w:tab w:val="left" w:pos="284"/>
                <w:tab w:val="left" w:pos="3119"/>
                <w:tab w:val="left" w:pos="4395"/>
              </w:tabs>
              <w:jc w:val="center"/>
              <w:rPr>
                <w:sz w:val="20"/>
              </w:rPr>
            </w:pPr>
            <w:r>
              <w:rPr>
                <w:sz w:val="20"/>
              </w:rPr>
              <w:t>880.-</w:t>
            </w:r>
          </w:p>
        </w:tc>
        <w:tc>
          <w:tcPr>
            <w:tcW w:w="992" w:type="dxa"/>
          </w:tcPr>
          <w:p w14:paraId="1B52226B" w14:textId="137E118B" w:rsidR="00F10A78" w:rsidRDefault="00F10A78" w:rsidP="00F10A78">
            <w:pPr>
              <w:tabs>
                <w:tab w:val="left" w:pos="284"/>
                <w:tab w:val="left" w:pos="3119"/>
                <w:tab w:val="left" w:pos="4395"/>
              </w:tabs>
              <w:jc w:val="center"/>
              <w:rPr>
                <w:sz w:val="20"/>
              </w:rPr>
            </w:pPr>
            <w:r>
              <w:rPr>
                <w:sz w:val="20"/>
              </w:rPr>
              <w:t>240.-</w:t>
            </w:r>
          </w:p>
        </w:tc>
      </w:tr>
      <w:tr w:rsidR="00C05AE1" w:rsidRPr="0066511F" w14:paraId="13662624" w14:textId="77777777" w:rsidTr="00EE57C0">
        <w:tc>
          <w:tcPr>
            <w:tcW w:w="283" w:type="dxa"/>
            <w:shd w:val="clear" w:color="auto" w:fill="auto"/>
          </w:tcPr>
          <w:p w14:paraId="7D8CEFEA" w14:textId="77777777" w:rsidR="00C05AE1" w:rsidRPr="0066511F" w:rsidRDefault="00C05AE1" w:rsidP="00C05AE1">
            <w:pPr>
              <w:tabs>
                <w:tab w:val="left" w:pos="284"/>
                <w:tab w:val="left" w:pos="3119"/>
                <w:tab w:val="left" w:pos="4395"/>
              </w:tabs>
              <w:jc w:val="both"/>
              <w:rPr>
                <w:sz w:val="20"/>
              </w:rPr>
            </w:pPr>
          </w:p>
        </w:tc>
        <w:tc>
          <w:tcPr>
            <w:tcW w:w="6947" w:type="dxa"/>
          </w:tcPr>
          <w:p w14:paraId="22DCDDB2" w14:textId="6A0D1C22" w:rsidR="00C05AE1" w:rsidRPr="003D7C30" w:rsidRDefault="00C05AE1" w:rsidP="00C05AE1">
            <w:pPr>
              <w:tabs>
                <w:tab w:val="left" w:pos="284"/>
                <w:tab w:val="left" w:pos="3119"/>
                <w:tab w:val="left" w:pos="4395"/>
              </w:tabs>
              <w:jc w:val="both"/>
              <w:rPr>
                <w:sz w:val="20"/>
              </w:rPr>
            </w:pPr>
            <w:r>
              <w:rPr>
                <w:sz w:val="20"/>
              </w:rPr>
              <w:t>BF07 Offres de formation à la ferme</w:t>
            </w:r>
          </w:p>
        </w:tc>
        <w:tc>
          <w:tcPr>
            <w:tcW w:w="851" w:type="dxa"/>
          </w:tcPr>
          <w:p w14:paraId="0E31A88B" w14:textId="3A29F015" w:rsidR="00C05AE1" w:rsidRDefault="00C05AE1" w:rsidP="00C05AE1">
            <w:pPr>
              <w:tabs>
                <w:tab w:val="left" w:pos="284"/>
                <w:tab w:val="left" w:pos="3119"/>
                <w:tab w:val="left" w:pos="4395"/>
              </w:tabs>
              <w:jc w:val="center"/>
              <w:rPr>
                <w:sz w:val="20"/>
              </w:rPr>
            </w:pPr>
            <w:r>
              <w:rPr>
                <w:sz w:val="20"/>
              </w:rPr>
              <w:t>2</w:t>
            </w:r>
          </w:p>
        </w:tc>
        <w:tc>
          <w:tcPr>
            <w:tcW w:w="850" w:type="dxa"/>
          </w:tcPr>
          <w:p w14:paraId="221B9CC9" w14:textId="75EC3862" w:rsidR="00C05AE1" w:rsidRPr="003D7C30" w:rsidRDefault="00C05AE1" w:rsidP="00C05AE1">
            <w:pPr>
              <w:tabs>
                <w:tab w:val="left" w:pos="284"/>
                <w:tab w:val="left" w:pos="3119"/>
                <w:tab w:val="left" w:pos="4395"/>
              </w:tabs>
              <w:jc w:val="center"/>
              <w:rPr>
                <w:sz w:val="20"/>
              </w:rPr>
            </w:pPr>
            <w:r>
              <w:rPr>
                <w:sz w:val="20"/>
              </w:rPr>
              <w:t>6</w:t>
            </w:r>
          </w:p>
        </w:tc>
        <w:tc>
          <w:tcPr>
            <w:tcW w:w="993" w:type="dxa"/>
          </w:tcPr>
          <w:p w14:paraId="185A9F04" w14:textId="30E866C8" w:rsidR="00C05AE1" w:rsidRDefault="00C05AE1" w:rsidP="00C05AE1">
            <w:pPr>
              <w:tabs>
                <w:tab w:val="left" w:pos="284"/>
                <w:tab w:val="left" w:pos="3119"/>
                <w:tab w:val="left" w:pos="4395"/>
              </w:tabs>
              <w:jc w:val="center"/>
              <w:rPr>
                <w:sz w:val="20"/>
              </w:rPr>
            </w:pPr>
            <w:r>
              <w:rPr>
                <w:sz w:val="20"/>
              </w:rPr>
              <w:t>560.-</w:t>
            </w:r>
          </w:p>
        </w:tc>
        <w:tc>
          <w:tcPr>
            <w:tcW w:w="992" w:type="dxa"/>
          </w:tcPr>
          <w:p w14:paraId="679327AE" w14:textId="5EBBE5D0" w:rsidR="00C05AE1" w:rsidRDefault="00C05AE1" w:rsidP="00C05AE1">
            <w:pPr>
              <w:tabs>
                <w:tab w:val="left" w:pos="284"/>
                <w:tab w:val="left" w:pos="3119"/>
                <w:tab w:val="left" w:pos="4395"/>
              </w:tabs>
              <w:jc w:val="center"/>
              <w:rPr>
                <w:sz w:val="20"/>
              </w:rPr>
            </w:pPr>
            <w:r>
              <w:rPr>
                <w:sz w:val="20"/>
              </w:rPr>
              <w:t>160.-</w:t>
            </w:r>
          </w:p>
        </w:tc>
      </w:tr>
      <w:tr w:rsidR="00C05AE1" w:rsidRPr="0066511F" w14:paraId="761F279F" w14:textId="77777777" w:rsidTr="00EE57C0">
        <w:tc>
          <w:tcPr>
            <w:tcW w:w="283" w:type="dxa"/>
            <w:shd w:val="clear" w:color="auto" w:fill="auto"/>
          </w:tcPr>
          <w:p w14:paraId="1D07A3C8" w14:textId="77777777" w:rsidR="00C05AE1" w:rsidRPr="0066511F" w:rsidRDefault="00C05AE1" w:rsidP="00C05AE1">
            <w:pPr>
              <w:tabs>
                <w:tab w:val="left" w:pos="284"/>
                <w:tab w:val="left" w:pos="3119"/>
                <w:tab w:val="left" w:pos="4395"/>
              </w:tabs>
              <w:jc w:val="both"/>
              <w:rPr>
                <w:sz w:val="20"/>
              </w:rPr>
            </w:pPr>
          </w:p>
        </w:tc>
        <w:tc>
          <w:tcPr>
            <w:tcW w:w="6947" w:type="dxa"/>
          </w:tcPr>
          <w:p w14:paraId="4922E96D" w14:textId="77777777" w:rsidR="00C05AE1" w:rsidRPr="003D7C30" w:rsidRDefault="00C05AE1" w:rsidP="00C05AE1">
            <w:pPr>
              <w:tabs>
                <w:tab w:val="left" w:pos="284"/>
                <w:tab w:val="left" w:pos="3119"/>
                <w:tab w:val="left" w:pos="4395"/>
              </w:tabs>
              <w:jc w:val="both"/>
              <w:rPr>
                <w:sz w:val="20"/>
              </w:rPr>
            </w:pPr>
            <w:r w:rsidRPr="003D7C30">
              <w:rPr>
                <w:sz w:val="20"/>
              </w:rPr>
              <w:t>BF1</w:t>
            </w:r>
            <w:r>
              <w:rPr>
                <w:sz w:val="20"/>
              </w:rPr>
              <w:t>2</w:t>
            </w:r>
            <w:r w:rsidRPr="003D7C30">
              <w:rPr>
                <w:sz w:val="20"/>
              </w:rPr>
              <w:t xml:space="preserve"> Production de vo</w:t>
            </w:r>
            <w:r>
              <w:rPr>
                <w:sz w:val="20"/>
              </w:rPr>
              <w:t xml:space="preserve">laille pour la viande </w:t>
            </w:r>
            <w:r w:rsidRPr="003D7C30">
              <w:rPr>
                <w:sz w:val="20"/>
                <w:vertAlign w:val="superscript"/>
              </w:rPr>
              <w:t>(2)</w:t>
            </w:r>
            <w:r>
              <w:rPr>
                <w:rFonts w:cs="Arial"/>
                <w:sz w:val="20"/>
              </w:rPr>
              <w:t xml:space="preserve"> (</w:t>
            </w:r>
            <w:proofErr w:type="spellStart"/>
            <w:r>
              <w:rPr>
                <w:rFonts w:cs="Arial"/>
                <w:sz w:val="20"/>
              </w:rPr>
              <w:t>Aviforum</w:t>
            </w:r>
            <w:proofErr w:type="spellEnd"/>
            <w:r>
              <w:rPr>
                <w:rFonts w:cs="Arial"/>
                <w:sz w:val="20"/>
              </w:rPr>
              <w:t>)</w:t>
            </w:r>
          </w:p>
        </w:tc>
        <w:tc>
          <w:tcPr>
            <w:tcW w:w="851" w:type="dxa"/>
          </w:tcPr>
          <w:p w14:paraId="5B61D629" w14:textId="77777777" w:rsidR="00C05AE1" w:rsidRPr="003D7C30" w:rsidRDefault="00C05AE1" w:rsidP="00C05AE1">
            <w:pPr>
              <w:tabs>
                <w:tab w:val="left" w:pos="284"/>
                <w:tab w:val="left" w:pos="3119"/>
                <w:tab w:val="left" w:pos="4395"/>
              </w:tabs>
              <w:jc w:val="center"/>
              <w:rPr>
                <w:sz w:val="20"/>
              </w:rPr>
            </w:pPr>
            <w:r>
              <w:rPr>
                <w:sz w:val="20"/>
              </w:rPr>
              <w:t>3</w:t>
            </w:r>
          </w:p>
        </w:tc>
        <w:tc>
          <w:tcPr>
            <w:tcW w:w="850" w:type="dxa"/>
          </w:tcPr>
          <w:p w14:paraId="5361BB62" w14:textId="77777777" w:rsidR="00C05AE1" w:rsidRPr="003D7C30" w:rsidRDefault="00C05AE1" w:rsidP="00C05AE1">
            <w:pPr>
              <w:tabs>
                <w:tab w:val="left" w:pos="284"/>
                <w:tab w:val="left" w:pos="3119"/>
                <w:tab w:val="left" w:pos="4395"/>
              </w:tabs>
              <w:jc w:val="center"/>
              <w:rPr>
                <w:sz w:val="20"/>
              </w:rPr>
            </w:pPr>
            <w:r w:rsidRPr="003D7C30">
              <w:rPr>
                <w:sz w:val="20"/>
              </w:rPr>
              <w:t>10</w:t>
            </w:r>
          </w:p>
        </w:tc>
        <w:tc>
          <w:tcPr>
            <w:tcW w:w="993" w:type="dxa"/>
          </w:tcPr>
          <w:p w14:paraId="675E8C4B" w14:textId="77777777" w:rsidR="00C05AE1" w:rsidRPr="003D7C30" w:rsidRDefault="00C05AE1" w:rsidP="00C05AE1">
            <w:pPr>
              <w:tabs>
                <w:tab w:val="left" w:pos="284"/>
                <w:tab w:val="left" w:pos="3119"/>
                <w:tab w:val="left" w:pos="4395"/>
              </w:tabs>
              <w:jc w:val="center"/>
              <w:rPr>
                <w:sz w:val="20"/>
              </w:rPr>
            </w:pPr>
            <w:r>
              <w:rPr>
                <w:sz w:val="20"/>
              </w:rPr>
              <w:t>880.-</w:t>
            </w:r>
          </w:p>
        </w:tc>
        <w:tc>
          <w:tcPr>
            <w:tcW w:w="992" w:type="dxa"/>
          </w:tcPr>
          <w:p w14:paraId="31391674" w14:textId="77777777" w:rsidR="00C05AE1" w:rsidRDefault="00C05AE1" w:rsidP="00C05AE1">
            <w:pPr>
              <w:tabs>
                <w:tab w:val="left" w:pos="284"/>
                <w:tab w:val="left" w:pos="3119"/>
                <w:tab w:val="left" w:pos="4395"/>
              </w:tabs>
              <w:jc w:val="center"/>
              <w:rPr>
                <w:sz w:val="20"/>
              </w:rPr>
            </w:pPr>
            <w:r>
              <w:rPr>
                <w:sz w:val="20"/>
              </w:rPr>
              <w:t>240.-</w:t>
            </w:r>
          </w:p>
        </w:tc>
      </w:tr>
      <w:tr w:rsidR="00F65E69" w:rsidRPr="0066511F" w14:paraId="5D68A010" w14:textId="77777777" w:rsidTr="009F6A09">
        <w:tc>
          <w:tcPr>
            <w:tcW w:w="283" w:type="dxa"/>
            <w:shd w:val="clear" w:color="auto" w:fill="auto"/>
          </w:tcPr>
          <w:p w14:paraId="2DBF2704" w14:textId="77777777" w:rsidR="00F65E69" w:rsidRPr="0066511F" w:rsidRDefault="00F65E69" w:rsidP="00F65E69">
            <w:pPr>
              <w:tabs>
                <w:tab w:val="left" w:pos="284"/>
                <w:tab w:val="left" w:pos="3119"/>
                <w:tab w:val="left" w:pos="4395"/>
              </w:tabs>
              <w:jc w:val="both"/>
              <w:rPr>
                <w:sz w:val="20"/>
              </w:rPr>
            </w:pPr>
          </w:p>
        </w:tc>
        <w:tc>
          <w:tcPr>
            <w:tcW w:w="6947" w:type="dxa"/>
          </w:tcPr>
          <w:p w14:paraId="19489E98" w14:textId="4A1B8E48" w:rsidR="00F65E69" w:rsidRDefault="00F65E69" w:rsidP="00F65E69">
            <w:pPr>
              <w:tabs>
                <w:tab w:val="left" w:pos="6379"/>
              </w:tabs>
              <w:rPr>
                <w:rFonts w:cs="Arial"/>
                <w:sz w:val="20"/>
                <w:lang w:val="nb-NO"/>
              </w:rPr>
            </w:pPr>
            <w:r>
              <w:rPr>
                <w:rFonts w:cs="Arial"/>
                <w:sz w:val="20"/>
                <w:lang w:val="nb-NO"/>
              </w:rPr>
              <w:t xml:space="preserve">BF14 </w:t>
            </w:r>
            <w:r w:rsidR="00EA3F75">
              <w:rPr>
                <w:rFonts w:cs="Arial"/>
                <w:sz w:val="20"/>
                <w:lang w:val="nb-NO"/>
              </w:rPr>
              <w:t>Alimentation et ménage sur l’exploitation</w:t>
            </w:r>
            <w:r w:rsidR="003C7DC7">
              <w:rPr>
                <w:rFonts w:cs="Arial"/>
                <w:sz w:val="20"/>
                <w:lang w:val="nb-NO"/>
              </w:rPr>
              <w:t xml:space="preserve"> agricole</w:t>
            </w:r>
            <w:r>
              <w:rPr>
                <w:rFonts w:cs="Arial"/>
                <w:sz w:val="20"/>
                <w:lang w:val="nb-NO"/>
              </w:rPr>
              <w:t xml:space="preserve"> </w:t>
            </w:r>
            <w:r w:rsidRPr="0017709D">
              <w:rPr>
                <w:rFonts w:cs="Arial"/>
                <w:sz w:val="20"/>
                <w:vertAlign w:val="superscript"/>
              </w:rPr>
              <w:t>(2)</w:t>
            </w:r>
            <w:r>
              <w:rPr>
                <w:rFonts w:cs="Arial"/>
                <w:sz w:val="20"/>
              </w:rPr>
              <w:t xml:space="preserve"> (</w:t>
            </w:r>
            <w:proofErr w:type="spellStart"/>
            <w:r>
              <w:rPr>
                <w:rFonts w:cs="Arial"/>
                <w:sz w:val="20"/>
              </w:rPr>
              <w:t>Agrilogie</w:t>
            </w:r>
            <w:proofErr w:type="spellEnd"/>
            <w:r>
              <w:rPr>
                <w:rFonts w:cs="Arial"/>
                <w:sz w:val="20"/>
              </w:rPr>
              <w:t>)</w:t>
            </w:r>
          </w:p>
        </w:tc>
        <w:tc>
          <w:tcPr>
            <w:tcW w:w="851" w:type="dxa"/>
            <w:vAlign w:val="center"/>
          </w:tcPr>
          <w:p w14:paraId="11F8F467" w14:textId="276EF565" w:rsidR="00F65E69" w:rsidRDefault="00F65E69" w:rsidP="00F65E69">
            <w:pPr>
              <w:tabs>
                <w:tab w:val="left" w:pos="6379"/>
              </w:tabs>
              <w:jc w:val="center"/>
              <w:rPr>
                <w:rFonts w:cs="Arial"/>
                <w:sz w:val="20"/>
              </w:rPr>
            </w:pPr>
            <w:r>
              <w:rPr>
                <w:rFonts w:cs="Arial"/>
                <w:sz w:val="20"/>
              </w:rPr>
              <w:t>2</w:t>
            </w:r>
          </w:p>
        </w:tc>
        <w:tc>
          <w:tcPr>
            <w:tcW w:w="850" w:type="dxa"/>
          </w:tcPr>
          <w:p w14:paraId="16C4DC53" w14:textId="225B9F4D" w:rsidR="00F65E69" w:rsidRDefault="00F65E69" w:rsidP="00F65E69">
            <w:pPr>
              <w:tabs>
                <w:tab w:val="left" w:pos="6379"/>
              </w:tabs>
              <w:jc w:val="center"/>
              <w:rPr>
                <w:rFonts w:cs="Arial"/>
                <w:sz w:val="20"/>
              </w:rPr>
            </w:pPr>
            <w:r w:rsidRPr="003D7C30">
              <w:rPr>
                <w:sz w:val="20"/>
              </w:rPr>
              <w:t>10</w:t>
            </w:r>
          </w:p>
        </w:tc>
        <w:tc>
          <w:tcPr>
            <w:tcW w:w="993" w:type="dxa"/>
          </w:tcPr>
          <w:p w14:paraId="19452BE1" w14:textId="2FFB04CC" w:rsidR="00F65E69" w:rsidRDefault="00F65E69" w:rsidP="00F65E69">
            <w:pPr>
              <w:tabs>
                <w:tab w:val="left" w:pos="6379"/>
              </w:tabs>
              <w:jc w:val="center"/>
              <w:rPr>
                <w:rFonts w:cs="Arial"/>
                <w:sz w:val="20"/>
              </w:rPr>
            </w:pPr>
            <w:r>
              <w:rPr>
                <w:sz w:val="20"/>
              </w:rPr>
              <w:t>880.-</w:t>
            </w:r>
          </w:p>
        </w:tc>
        <w:tc>
          <w:tcPr>
            <w:tcW w:w="992" w:type="dxa"/>
          </w:tcPr>
          <w:p w14:paraId="0DB11468" w14:textId="4BF3C5F3" w:rsidR="00F65E69" w:rsidRDefault="00F65E69" w:rsidP="00F65E69">
            <w:pPr>
              <w:tabs>
                <w:tab w:val="left" w:pos="6379"/>
              </w:tabs>
              <w:jc w:val="center"/>
              <w:rPr>
                <w:rFonts w:cs="Arial"/>
                <w:sz w:val="20"/>
              </w:rPr>
            </w:pPr>
            <w:r>
              <w:rPr>
                <w:sz w:val="20"/>
              </w:rPr>
              <w:t>240.-</w:t>
            </w:r>
          </w:p>
        </w:tc>
      </w:tr>
      <w:tr w:rsidR="00F65E69" w:rsidRPr="0066511F" w14:paraId="3E937281" w14:textId="77777777" w:rsidTr="00EE57C0">
        <w:tc>
          <w:tcPr>
            <w:tcW w:w="283" w:type="dxa"/>
            <w:shd w:val="clear" w:color="auto" w:fill="auto"/>
          </w:tcPr>
          <w:p w14:paraId="243FE38B" w14:textId="77777777" w:rsidR="00F65E69" w:rsidRPr="0066511F" w:rsidRDefault="00F65E69" w:rsidP="00F65E69">
            <w:pPr>
              <w:tabs>
                <w:tab w:val="left" w:pos="284"/>
                <w:tab w:val="left" w:pos="3119"/>
                <w:tab w:val="left" w:pos="4395"/>
              </w:tabs>
              <w:jc w:val="both"/>
              <w:rPr>
                <w:sz w:val="20"/>
              </w:rPr>
            </w:pPr>
          </w:p>
        </w:tc>
        <w:tc>
          <w:tcPr>
            <w:tcW w:w="6947" w:type="dxa"/>
          </w:tcPr>
          <w:p w14:paraId="42090AD0" w14:textId="77777777" w:rsidR="00F65E69" w:rsidRPr="003D7C30" w:rsidRDefault="00F65E69" w:rsidP="00F65E69">
            <w:pPr>
              <w:tabs>
                <w:tab w:val="left" w:pos="6379"/>
              </w:tabs>
              <w:rPr>
                <w:rFonts w:cs="Arial"/>
                <w:sz w:val="20"/>
                <w:lang w:val="nb-NO"/>
              </w:rPr>
            </w:pPr>
            <w:r>
              <w:rPr>
                <w:rFonts w:cs="Arial"/>
                <w:sz w:val="20"/>
                <w:lang w:val="nb-NO"/>
              </w:rPr>
              <w:t>BF21 Verger haute tige</w:t>
            </w:r>
          </w:p>
        </w:tc>
        <w:tc>
          <w:tcPr>
            <w:tcW w:w="851" w:type="dxa"/>
            <w:vAlign w:val="center"/>
          </w:tcPr>
          <w:p w14:paraId="6FF093B1" w14:textId="77777777" w:rsidR="00F65E69" w:rsidRPr="003D7C30" w:rsidRDefault="00F65E69" w:rsidP="00F65E69">
            <w:pPr>
              <w:tabs>
                <w:tab w:val="left" w:pos="6379"/>
              </w:tabs>
              <w:jc w:val="center"/>
              <w:rPr>
                <w:rFonts w:cs="Arial"/>
                <w:sz w:val="20"/>
              </w:rPr>
            </w:pPr>
            <w:r>
              <w:rPr>
                <w:rFonts w:cs="Arial"/>
                <w:sz w:val="20"/>
              </w:rPr>
              <w:t>4</w:t>
            </w:r>
          </w:p>
        </w:tc>
        <w:tc>
          <w:tcPr>
            <w:tcW w:w="850" w:type="dxa"/>
            <w:vAlign w:val="center"/>
          </w:tcPr>
          <w:p w14:paraId="7B5EEE19" w14:textId="77777777" w:rsidR="00F65E69" w:rsidRPr="003D7C30" w:rsidRDefault="00F65E69" w:rsidP="00F65E69">
            <w:pPr>
              <w:tabs>
                <w:tab w:val="left" w:pos="6379"/>
              </w:tabs>
              <w:jc w:val="center"/>
              <w:rPr>
                <w:rFonts w:cs="Arial"/>
                <w:sz w:val="20"/>
              </w:rPr>
            </w:pPr>
            <w:r>
              <w:rPr>
                <w:rFonts w:cs="Arial"/>
                <w:sz w:val="20"/>
              </w:rPr>
              <w:t>16</w:t>
            </w:r>
          </w:p>
        </w:tc>
        <w:tc>
          <w:tcPr>
            <w:tcW w:w="993" w:type="dxa"/>
            <w:vAlign w:val="center"/>
          </w:tcPr>
          <w:p w14:paraId="03E13E94" w14:textId="77777777" w:rsidR="00F65E69" w:rsidRPr="003D7C30" w:rsidRDefault="00F65E69" w:rsidP="00F65E69">
            <w:pPr>
              <w:tabs>
                <w:tab w:val="left" w:pos="6379"/>
              </w:tabs>
              <w:jc w:val="center"/>
              <w:rPr>
                <w:rFonts w:cs="Arial"/>
                <w:sz w:val="20"/>
              </w:rPr>
            </w:pPr>
            <w:r>
              <w:rPr>
                <w:rFonts w:cs="Arial"/>
                <w:sz w:val="20"/>
              </w:rPr>
              <w:t>1’360.-</w:t>
            </w:r>
          </w:p>
        </w:tc>
        <w:tc>
          <w:tcPr>
            <w:tcW w:w="992" w:type="dxa"/>
          </w:tcPr>
          <w:p w14:paraId="732A733A" w14:textId="77777777" w:rsidR="00F65E69" w:rsidRDefault="00F65E69" w:rsidP="00F65E69">
            <w:pPr>
              <w:tabs>
                <w:tab w:val="left" w:pos="6379"/>
              </w:tabs>
              <w:jc w:val="center"/>
              <w:rPr>
                <w:rFonts w:cs="Arial"/>
                <w:sz w:val="20"/>
              </w:rPr>
            </w:pPr>
            <w:r>
              <w:rPr>
                <w:rFonts w:cs="Arial"/>
                <w:sz w:val="20"/>
              </w:rPr>
              <w:t>360.-</w:t>
            </w:r>
          </w:p>
        </w:tc>
      </w:tr>
      <w:tr w:rsidR="00F65E69" w:rsidRPr="0066511F" w14:paraId="39992261" w14:textId="77777777" w:rsidTr="00EE57C0">
        <w:tc>
          <w:tcPr>
            <w:tcW w:w="283" w:type="dxa"/>
            <w:shd w:val="clear" w:color="auto" w:fill="auto"/>
          </w:tcPr>
          <w:p w14:paraId="399C9136" w14:textId="77777777" w:rsidR="00F65E69" w:rsidRPr="0066511F" w:rsidRDefault="00F65E69" w:rsidP="00F65E69">
            <w:pPr>
              <w:tabs>
                <w:tab w:val="left" w:pos="284"/>
                <w:tab w:val="left" w:pos="3119"/>
                <w:tab w:val="left" w:pos="4395"/>
              </w:tabs>
              <w:jc w:val="both"/>
              <w:rPr>
                <w:sz w:val="20"/>
              </w:rPr>
            </w:pPr>
          </w:p>
        </w:tc>
        <w:tc>
          <w:tcPr>
            <w:tcW w:w="6947" w:type="dxa"/>
          </w:tcPr>
          <w:p w14:paraId="467B8FFF" w14:textId="77777777" w:rsidR="00F65E69" w:rsidRPr="003D7C30" w:rsidRDefault="00F65E69" w:rsidP="00F65E69">
            <w:pPr>
              <w:tabs>
                <w:tab w:val="left" w:pos="284"/>
                <w:tab w:val="left" w:pos="3119"/>
                <w:tab w:val="left" w:pos="4395"/>
              </w:tabs>
              <w:jc w:val="both"/>
              <w:rPr>
                <w:sz w:val="20"/>
              </w:rPr>
            </w:pPr>
            <w:r>
              <w:rPr>
                <w:sz w:val="20"/>
              </w:rPr>
              <w:t>BF28 Techniques agricoles</w:t>
            </w:r>
          </w:p>
        </w:tc>
        <w:tc>
          <w:tcPr>
            <w:tcW w:w="851" w:type="dxa"/>
          </w:tcPr>
          <w:p w14:paraId="0D4FF924" w14:textId="77777777" w:rsidR="00F65E69" w:rsidRPr="003D7C30" w:rsidRDefault="00F65E69" w:rsidP="00F65E69">
            <w:pPr>
              <w:tabs>
                <w:tab w:val="left" w:pos="284"/>
                <w:tab w:val="left" w:pos="3119"/>
                <w:tab w:val="left" w:pos="4395"/>
              </w:tabs>
              <w:jc w:val="center"/>
              <w:rPr>
                <w:sz w:val="20"/>
              </w:rPr>
            </w:pPr>
            <w:r>
              <w:rPr>
                <w:sz w:val="20"/>
              </w:rPr>
              <w:t>2</w:t>
            </w:r>
          </w:p>
        </w:tc>
        <w:tc>
          <w:tcPr>
            <w:tcW w:w="850" w:type="dxa"/>
          </w:tcPr>
          <w:p w14:paraId="501582D7" w14:textId="77777777" w:rsidR="00F65E69" w:rsidRPr="003D7C30" w:rsidRDefault="00F65E69" w:rsidP="00F65E69">
            <w:pPr>
              <w:tabs>
                <w:tab w:val="left" w:pos="284"/>
                <w:tab w:val="left" w:pos="3119"/>
                <w:tab w:val="left" w:pos="4395"/>
              </w:tabs>
              <w:jc w:val="center"/>
              <w:rPr>
                <w:sz w:val="20"/>
              </w:rPr>
            </w:pPr>
            <w:r>
              <w:rPr>
                <w:sz w:val="20"/>
              </w:rPr>
              <w:t>8</w:t>
            </w:r>
          </w:p>
        </w:tc>
        <w:tc>
          <w:tcPr>
            <w:tcW w:w="993" w:type="dxa"/>
          </w:tcPr>
          <w:p w14:paraId="644944C0" w14:textId="77777777" w:rsidR="00F65E69" w:rsidRPr="003D7C30" w:rsidRDefault="00F65E69" w:rsidP="00F65E69">
            <w:pPr>
              <w:tabs>
                <w:tab w:val="left" w:pos="284"/>
                <w:tab w:val="left" w:pos="3119"/>
                <w:tab w:val="left" w:pos="4395"/>
              </w:tabs>
              <w:jc w:val="center"/>
              <w:rPr>
                <w:sz w:val="20"/>
              </w:rPr>
            </w:pPr>
            <w:r>
              <w:rPr>
                <w:sz w:val="20"/>
              </w:rPr>
              <w:t>720.-</w:t>
            </w:r>
          </w:p>
        </w:tc>
        <w:tc>
          <w:tcPr>
            <w:tcW w:w="992" w:type="dxa"/>
          </w:tcPr>
          <w:p w14:paraId="69DF6100" w14:textId="77777777" w:rsidR="00F65E69" w:rsidRDefault="00F65E69" w:rsidP="00F65E69">
            <w:pPr>
              <w:tabs>
                <w:tab w:val="left" w:pos="284"/>
                <w:tab w:val="left" w:pos="3119"/>
                <w:tab w:val="left" w:pos="4395"/>
              </w:tabs>
              <w:jc w:val="center"/>
              <w:rPr>
                <w:sz w:val="20"/>
              </w:rPr>
            </w:pPr>
            <w:r>
              <w:rPr>
                <w:sz w:val="20"/>
              </w:rPr>
              <w:t>200.</w:t>
            </w:r>
          </w:p>
        </w:tc>
      </w:tr>
      <w:tr w:rsidR="00F65E69" w:rsidRPr="0066511F" w14:paraId="653DEF49" w14:textId="77777777" w:rsidTr="00EE57C0">
        <w:tc>
          <w:tcPr>
            <w:tcW w:w="283" w:type="dxa"/>
            <w:shd w:val="clear" w:color="auto" w:fill="auto"/>
          </w:tcPr>
          <w:p w14:paraId="778516B4" w14:textId="77777777" w:rsidR="00F65E69" w:rsidRPr="0066511F" w:rsidRDefault="00F65E69" w:rsidP="00F65E69">
            <w:pPr>
              <w:tabs>
                <w:tab w:val="left" w:pos="284"/>
                <w:tab w:val="left" w:pos="3119"/>
                <w:tab w:val="left" w:pos="4395"/>
              </w:tabs>
              <w:jc w:val="both"/>
              <w:rPr>
                <w:sz w:val="20"/>
              </w:rPr>
            </w:pPr>
          </w:p>
        </w:tc>
        <w:tc>
          <w:tcPr>
            <w:tcW w:w="6947" w:type="dxa"/>
          </w:tcPr>
          <w:p w14:paraId="47C4FC3D" w14:textId="5E8FC60E" w:rsidR="00F65E69" w:rsidRDefault="00F65E69" w:rsidP="00F65E69">
            <w:pPr>
              <w:tabs>
                <w:tab w:val="left" w:pos="284"/>
                <w:tab w:val="left" w:pos="3119"/>
                <w:tab w:val="left" w:pos="4395"/>
              </w:tabs>
              <w:jc w:val="both"/>
              <w:rPr>
                <w:sz w:val="20"/>
              </w:rPr>
            </w:pPr>
            <w:r>
              <w:rPr>
                <w:sz w:val="20"/>
              </w:rPr>
              <w:t xml:space="preserve">BP16 Transformation du lait </w:t>
            </w:r>
            <w:r w:rsidRPr="003D5BF4">
              <w:rPr>
                <w:sz w:val="20"/>
                <w:vertAlign w:val="superscript"/>
              </w:rPr>
              <w:t>(</w:t>
            </w:r>
            <w:r w:rsidR="00800B17">
              <w:rPr>
                <w:sz w:val="20"/>
                <w:vertAlign w:val="superscript"/>
              </w:rPr>
              <w:t>5</w:t>
            </w:r>
            <w:r w:rsidRPr="003D5BF4">
              <w:rPr>
                <w:sz w:val="20"/>
                <w:vertAlign w:val="superscript"/>
              </w:rPr>
              <w:t>)</w:t>
            </w:r>
          </w:p>
        </w:tc>
        <w:tc>
          <w:tcPr>
            <w:tcW w:w="851" w:type="dxa"/>
          </w:tcPr>
          <w:p w14:paraId="6B0D8BF2" w14:textId="77777777" w:rsidR="00F65E69" w:rsidRDefault="00F65E69" w:rsidP="00F65E69">
            <w:pPr>
              <w:tabs>
                <w:tab w:val="left" w:pos="284"/>
                <w:tab w:val="left" w:pos="3119"/>
                <w:tab w:val="left" w:pos="4395"/>
              </w:tabs>
              <w:jc w:val="center"/>
              <w:rPr>
                <w:sz w:val="20"/>
              </w:rPr>
            </w:pPr>
            <w:r>
              <w:rPr>
                <w:sz w:val="20"/>
              </w:rPr>
              <w:t>2</w:t>
            </w:r>
          </w:p>
        </w:tc>
        <w:tc>
          <w:tcPr>
            <w:tcW w:w="850" w:type="dxa"/>
          </w:tcPr>
          <w:p w14:paraId="01BEB050" w14:textId="77777777" w:rsidR="00F65E69" w:rsidRDefault="00F65E69" w:rsidP="00F65E69">
            <w:pPr>
              <w:tabs>
                <w:tab w:val="left" w:pos="284"/>
                <w:tab w:val="left" w:pos="3119"/>
                <w:tab w:val="left" w:pos="4395"/>
              </w:tabs>
              <w:jc w:val="center"/>
              <w:rPr>
                <w:sz w:val="20"/>
              </w:rPr>
            </w:pPr>
            <w:r>
              <w:rPr>
                <w:sz w:val="20"/>
              </w:rPr>
              <w:t>10</w:t>
            </w:r>
          </w:p>
        </w:tc>
        <w:tc>
          <w:tcPr>
            <w:tcW w:w="993" w:type="dxa"/>
          </w:tcPr>
          <w:p w14:paraId="0B7EA809" w14:textId="77777777" w:rsidR="00F65E69" w:rsidRDefault="00F65E69" w:rsidP="00F65E69">
            <w:pPr>
              <w:tabs>
                <w:tab w:val="left" w:pos="284"/>
                <w:tab w:val="left" w:pos="3119"/>
                <w:tab w:val="left" w:pos="4395"/>
              </w:tabs>
              <w:jc w:val="center"/>
              <w:rPr>
                <w:sz w:val="20"/>
              </w:rPr>
            </w:pPr>
            <w:r>
              <w:rPr>
                <w:sz w:val="20"/>
              </w:rPr>
              <w:t>880.-</w:t>
            </w:r>
          </w:p>
        </w:tc>
        <w:tc>
          <w:tcPr>
            <w:tcW w:w="992" w:type="dxa"/>
          </w:tcPr>
          <w:p w14:paraId="150112E1" w14:textId="77777777" w:rsidR="00F65E69" w:rsidRDefault="00F65E69" w:rsidP="00F65E69">
            <w:pPr>
              <w:tabs>
                <w:tab w:val="left" w:pos="284"/>
                <w:tab w:val="left" w:pos="3119"/>
                <w:tab w:val="left" w:pos="4395"/>
              </w:tabs>
              <w:jc w:val="center"/>
              <w:rPr>
                <w:sz w:val="20"/>
              </w:rPr>
            </w:pPr>
            <w:r>
              <w:rPr>
                <w:sz w:val="20"/>
              </w:rPr>
              <w:t>240.-</w:t>
            </w:r>
          </w:p>
        </w:tc>
      </w:tr>
      <w:tr w:rsidR="00F711B5" w:rsidRPr="0066511F" w14:paraId="727ACD22" w14:textId="77777777" w:rsidTr="00EE57C0">
        <w:tc>
          <w:tcPr>
            <w:tcW w:w="283" w:type="dxa"/>
            <w:shd w:val="clear" w:color="auto" w:fill="auto"/>
          </w:tcPr>
          <w:p w14:paraId="73421944" w14:textId="77777777" w:rsidR="00F711B5" w:rsidRPr="0066511F" w:rsidRDefault="00F711B5" w:rsidP="00F711B5">
            <w:pPr>
              <w:tabs>
                <w:tab w:val="left" w:pos="284"/>
                <w:tab w:val="left" w:pos="3119"/>
                <w:tab w:val="left" w:pos="4395"/>
              </w:tabs>
              <w:jc w:val="both"/>
              <w:rPr>
                <w:sz w:val="20"/>
              </w:rPr>
            </w:pPr>
          </w:p>
        </w:tc>
        <w:tc>
          <w:tcPr>
            <w:tcW w:w="6947" w:type="dxa"/>
          </w:tcPr>
          <w:p w14:paraId="49D03EB6" w14:textId="436FD02B" w:rsidR="00F711B5" w:rsidRDefault="00F711B5" w:rsidP="00F711B5">
            <w:pPr>
              <w:tabs>
                <w:tab w:val="left" w:pos="284"/>
                <w:tab w:val="left" w:pos="3119"/>
                <w:tab w:val="left" w:pos="4395"/>
              </w:tabs>
              <w:jc w:val="both"/>
              <w:rPr>
                <w:sz w:val="20"/>
              </w:rPr>
            </w:pPr>
            <w:r>
              <w:rPr>
                <w:sz w:val="20"/>
              </w:rPr>
              <w:t xml:space="preserve">BF31 Petits fruits introduction, baies 1) </w:t>
            </w:r>
            <w:r w:rsidRPr="00BF0390">
              <w:rPr>
                <w:sz w:val="20"/>
                <w:vertAlign w:val="superscript"/>
              </w:rPr>
              <w:t>(2)</w:t>
            </w:r>
            <w:r>
              <w:rPr>
                <w:sz w:val="20"/>
              </w:rPr>
              <w:t xml:space="preserve"> (Châteauneuf)</w:t>
            </w:r>
          </w:p>
        </w:tc>
        <w:tc>
          <w:tcPr>
            <w:tcW w:w="851" w:type="dxa"/>
          </w:tcPr>
          <w:p w14:paraId="5502B371" w14:textId="3391E26E" w:rsidR="00F711B5" w:rsidRDefault="00F711B5" w:rsidP="00F711B5">
            <w:pPr>
              <w:tabs>
                <w:tab w:val="left" w:pos="284"/>
                <w:tab w:val="left" w:pos="3119"/>
                <w:tab w:val="left" w:pos="4395"/>
              </w:tabs>
              <w:jc w:val="center"/>
              <w:rPr>
                <w:sz w:val="20"/>
              </w:rPr>
            </w:pPr>
            <w:r>
              <w:rPr>
                <w:sz w:val="20"/>
              </w:rPr>
              <w:t>2</w:t>
            </w:r>
          </w:p>
        </w:tc>
        <w:tc>
          <w:tcPr>
            <w:tcW w:w="850" w:type="dxa"/>
          </w:tcPr>
          <w:p w14:paraId="63AAE265" w14:textId="3FAE1215" w:rsidR="00F711B5" w:rsidRDefault="00F711B5" w:rsidP="00F711B5">
            <w:pPr>
              <w:tabs>
                <w:tab w:val="left" w:pos="284"/>
                <w:tab w:val="left" w:pos="3119"/>
                <w:tab w:val="left" w:pos="4395"/>
              </w:tabs>
              <w:jc w:val="center"/>
              <w:rPr>
                <w:sz w:val="20"/>
              </w:rPr>
            </w:pPr>
            <w:r>
              <w:rPr>
                <w:sz w:val="20"/>
              </w:rPr>
              <w:t>10</w:t>
            </w:r>
          </w:p>
        </w:tc>
        <w:tc>
          <w:tcPr>
            <w:tcW w:w="993" w:type="dxa"/>
          </w:tcPr>
          <w:p w14:paraId="2DBC2F8F" w14:textId="13F893F6" w:rsidR="00F711B5" w:rsidRDefault="00F711B5" w:rsidP="00F711B5">
            <w:pPr>
              <w:tabs>
                <w:tab w:val="left" w:pos="284"/>
                <w:tab w:val="left" w:pos="3119"/>
                <w:tab w:val="left" w:pos="4395"/>
              </w:tabs>
              <w:jc w:val="center"/>
              <w:rPr>
                <w:sz w:val="20"/>
              </w:rPr>
            </w:pPr>
            <w:r>
              <w:rPr>
                <w:sz w:val="20"/>
              </w:rPr>
              <w:t>880.-</w:t>
            </w:r>
          </w:p>
        </w:tc>
        <w:tc>
          <w:tcPr>
            <w:tcW w:w="992" w:type="dxa"/>
          </w:tcPr>
          <w:p w14:paraId="277945E3" w14:textId="42510029" w:rsidR="00F711B5" w:rsidRDefault="00F711B5" w:rsidP="00F711B5">
            <w:pPr>
              <w:tabs>
                <w:tab w:val="left" w:pos="284"/>
                <w:tab w:val="left" w:pos="3119"/>
                <w:tab w:val="left" w:pos="4395"/>
              </w:tabs>
              <w:jc w:val="center"/>
              <w:rPr>
                <w:sz w:val="20"/>
              </w:rPr>
            </w:pPr>
            <w:r>
              <w:rPr>
                <w:sz w:val="20"/>
              </w:rPr>
              <w:t>240.-</w:t>
            </w:r>
          </w:p>
        </w:tc>
      </w:tr>
      <w:tr w:rsidR="00F711B5" w:rsidRPr="0066511F" w14:paraId="211C10EF" w14:textId="77777777" w:rsidTr="00EE57C0">
        <w:tc>
          <w:tcPr>
            <w:tcW w:w="9924" w:type="dxa"/>
            <w:gridSpan w:val="5"/>
            <w:shd w:val="clear" w:color="auto" w:fill="auto"/>
          </w:tcPr>
          <w:p w14:paraId="14119EE6" w14:textId="77777777" w:rsidR="00F711B5" w:rsidRPr="009F66FB" w:rsidRDefault="00F711B5" w:rsidP="00F711B5">
            <w:pPr>
              <w:rPr>
                <w:rFonts w:cs="Arial"/>
                <w:b/>
                <w:color w:val="000000"/>
                <w:sz w:val="20"/>
              </w:rPr>
            </w:pPr>
            <w:r w:rsidRPr="009F66FB">
              <w:rPr>
                <w:rFonts w:cs="Arial"/>
                <w:b/>
                <w:color w:val="000000"/>
                <w:sz w:val="20"/>
              </w:rPr>
              <w:t>Maîtrise</w:t>
            </w:r>
          </w:p>
        </w:tc>
        <w:tc>
          <w:tcPr>
            <w:tcW w:w="992" w:type="dxa"/>
          </w:tcPr>
          <w:p w14:paraId="03099169" w14:textId="77777777" w:rsidR="00F711B5" w:rsidRPr="009F66FB" w:rsidRDefault="00F711B5" w:rsidP="00F711B5">
            <w:pPr>
              <w:rPr>
                <w:rFonts w:cs="Arial"/>
                <w:b/>
                <w:color w:val="000000"/>
                <w:sz w:val="20"/>
              </w:rPr>
            </w:pPr>
          </w:p>
        </w:tc>
      </w:tr>
      <w:tr w:rsidR="00F711B5" w:rsidRPr="0066511F" w14:paraId="7638275F" w14:textId="77777777" w:rsidTr="00EE57C0">
        <w:tc>
          <w:tcPr>
            <w:tcW w:w="283" w:type="dxa"/>
            <w:shd w:val="clear" w:color="auto" w:fill="auto"/>
          </w:tcPr>
          <w:p w14:paraId="4CC2659C" w14:textId="77777777" w:rsidR="00F711B5" w:rsidRPr="0066511F" w:rsidRDefault="00F711B5" w:rsidP="00F711B5">
            <w:pPr>
              <w:tabs>
                <w:tab w:val="left" w:pos="284"/>
                <w:tab w:val="left" w:pos="3119"/>
                <w:tab w:val="left" w:pos="4395"/>
              </w:tabs>
              <w:jc w:val="both"/>
              <w:rPr>
                <w:sz w:val="20"/>
              </w:rPr>
            </w:pPr>
          </w:p>
        </w:tc>
        <w:tc>
          <w:tcPr>
            <w:tcW w:w="6947" w:type="dxa"/>
            <w:vAlign w:val="center"/>
          </w:tcPr>
          <w:p w14:paraId="58C0F8C6" w14:textId="77777777" w:rsidR="00F711B5" w:rsidRDefault="00F711B5" w:rsidP="00F711B5">
            <w:pPr>
              <w:rPr>
                <w:rFonts w:cs="Arial"/>
                <w:color w:val="000000"/>
                <w:sz w:val="20"/>
              </w:rPr>
            </w:pPr>
            <w:r>
              <w:rPr>
                <w:rFonts w:cs="Arial"/>
                <w:color w:val="000000"/>
                <w:sz w:val="20"/>
              </w:rPr>
              <w:t>M01 Planification économique et financière</w:t>
            </w:r>
          </w:p>
        </w:tc>
        <w:tc>
          <w:tcPr>
            <w:tcW w:w="851" w:type="dxa"/>
            <w:shd w:val="clear" w:color="auto" w:fill="D0CECE"/>
          </w:tcPr>
          <w:p w14:paraId="7E149B5E" w14:textId="77777777" w:rsidR="00F711B5" w:rsidRPr="003D7C30" w:rsidRDefault="00F711B5" w:rsidP="00F711B5">
            <w:pPr>
              <w:tabs>
                <w:tab w:val="left" w:pos="284"/>
                <w:tab w:val="left" w:pos="3119"/>
                <w:tab w:val="left" w:pos="4395"/>
              </w:tabs>
              <w:jc w:val="center"/>
              <w:rPr>
                <w:sz w:val="20"/>
              </w:rPr>
            </w:pPr>
          </w:p>
        </w:tc>
        <w:tc>
          <w:tcPr>
            <w:tcW w:w="850" w:type="dxa"/>
            <w:vAlign w:val="center"/>
          </w:tcPr>
          <w:p w14:paraId="77996460" w14:textId="77777777" w:rsidR="00F711B5" w:rsidRDefault="00F711B5" w:rsidP="00F711B5">
            <w:pPr>
              <w:jc w:val="center"/>
              <w:rPr>
                <w:rFonts w:cs="Arial"/>
                <w:color w:val="000000"/>
                <w:sz w:val="20"/>
              </w:rPr>
            </w:pPr>
            <w:r>
              <w:rPr>
                <w:rFonts w:cs="Arial"/>
                <w:color w:val="000000"/>
                <w:sz w:val="20"/>
              </w:rPr>
              <w:t>12</w:t>
            </w:r>
          </w:p>
        </w:tc>
        <w:tc>
          <w:tcPr>
            <w:tcW w:w="993" w:type="dxa"/>
            <w:vAlign w:val="center"/>
          </w:tcPr>
          <w:p w14:paraId="52ACA133" w14:textId="0E1FBE75" w:rsidR="00F711B5" w:rsidRDefault="00F711B5" w:rsidP="00F711B5">
            <w:pPr>
              <w:jc w:val="center"/>
              <w:rPr>
                <w:rFonts w:cs="Arial"/>
                <w:color w:val="000000"/>
                <w:sz w:val="20"/>
              </w:rPr>
            </w:pPr>
            <w:r>
              <w:rPr>
                <w:rFonts w:cs="Arial"/>
                <w:color w:val="000000"/>
                <w:sz w:val="20"/>
              </w:rPr>
              <w:t>960.-</w:t>
            </w:r>
          </w:p>
        </w:tc>
        <w:tc>
          <w:tcPr>
            <w:tcW w:w="992" w:type="dxa"/>
          </w:tcPr>
          <w:p w14:paraId="43B0F1C7" w14:textId="37123014" w:rsidR="00F711B5" w:rsidRDefault="00F711B5" w:rsidP="00F711B5">
            <w:pPr>
              <w:jc w:val="center"/>
              <w:rPr>
                <w:rFonts w:cs="Arial"/>
                <w:color w:val="000000"/>
                <w:sz w:val="20"/>
              </w:rPr>
            </w:pPr>
            <w:r>
              <w:rPr>
                <w:rFonts w:cs="Arial"/>
                <w:color w:val="000000"/>
                <w:sz w:val="20"/>
              </w:rPr>
              <w:t>240.-</w:t>
            </w:r>
          </w:p>
        </w:tc>
      </w:tr>
      <w:tr w:rsidR="00F711B5" w:rsidRPr="0066511F" w14:paraId="34174711" w14:textId="77777777" w:rsidTr="00EE57C0">
        <w:tc>
          <w:tcPr>
            <w:tcW w:w="283" w:type="dxa"/>
            <w:shd w:val="clear" w:color="auto" w:fill="auto"/>
          </w:tcPr>
          <w:p w14:paraId="634B5DAC" w14:textId="77777777" w:rsidR="00F711B5" w:rsidRPr="0066511F" w:rsidRDefault="00F711B5" w:rsidP="00F711B5">
            <w:pPr>
              <w:tabs>
                <w:tab w:val="left" w:pos="284"/>
                <w:tab w:val="left" w:pos="3119"/>
                <w:tab w:val="left" w:pos="4395"/>
              </w:tabs>
              <w:jc w:val="both"/>
              <w:rPr>
                <w:sz w:val="20"/>
              </w:rPr>
            </w:pPr>
          </w:p>
        </w:tc>
        <w:tc>
          <w:tcPr>
            <w:tcW w:w="6947" w:type="dxa"/>
            <w:vAlign w:val="center"/>
          </w:tcPr>
          <w:p w14:paraId="5D557A8E" w14:textId="77777777" w:rsidR="00F711B5" w:rsidRDefault="00F711B5" w:rsidP="00F711B5">
            <w:pPr>
              <w:rPr>
                <w:rFonts w:cs="Arial"/>
                <w:color w:val="000000"/>
                <w:sz w:val="20"/>
              </w:rPr>
            </w:pPr>
            <w:r>
              <w:rPr>
                <w:rFonts w:cs="Arial"/>
                <w:color w:val="000000"/>
                <w:sz w:val="20"/>
              </w:rPr>
              <w:t>M02 Economie politique et politique agricole</w:t>
            </w:r>
          </w:p>
        </w:tc>
        <w:tc>
          <w:tcPr>
            <w:tcW w:w="851" w:type="dxa"/>
            <w:shd w:val="clear" w:color="auto" w:fill="D0CECE"/>
          </w:tcPr>
          <w:p w14:paraId="334B8915" w14:textId="77777777" w:rsidR="00F711B5" w:rsidRPr="003D7C30" w:rsidRDefault="00F711B5" w:rsidP="00F711B5">
            <w:pPr>
              <w:tabs>
                <w:tab w:val="left" w:pos="284"/>
                <w:tab w:val="left" w:pos="3119"/>
                <w:tab w:val="left" w:pos="4395"/>
              </w:tabs>
              <w:jc w:val="center"/>
              <w:rPr>
                <w:sz w:val="20"/>
              </w:rPr>
            </w:pPr>
          </w:p>
        </w:tc>
        <w:tc>
          <w:tcPr>
            <w:tcW w:w="850" w:type="dxa"/>
            <w:vAlign w:val="center"/>
          </w:tcPr>
          <w:p w14:paraId="73D6A8E4" w14:textId="77777777" w:rsidR="00F711B5" w:rsidRDefault="00F711B5" w:rsidP="00F711B5">
            <w:pPr>
              <w:jc w:val="center"/>
              <w:rPr>
                <w:rFonts w:cs="Arial"/>
                <w:color w:val="000000"/>
                <w:sz w:val="20"/>
              </w:rPr>
            </w:pPr>
            <w:r>
              <w:rPr>
                <w:rFonts w:cs="Arial"/>
                <w:color w:val="000000"/>
                <w:sz w:val="20"/>
              </w:rPr>
              <w:t>12</w:t>
            </w:r>
          </w:p>
        </w:tc>
        <w:tc>
          <w:tcPr>
            <w:tcW w:w="993" w:type="dxa"/>
            <w:vAlign w:val="center"/>
          </w:tcPr>
          <w:p w14:paraId="0D1A30DC" w14:textId="77777777" w:rsidR="00F711B5" w:rsidRDefault="00F711B5" w:rsidP="00F711B5">
            <w:pPr>
              <w:jc w:val="center"/>
              <w:rPr>
                <w:rFonts w:cs="Arial"/>
                <w:color w:val="000000"/>
                <w:sz w:val="20"/>
              </w:rPr>
            </w:pPr>
            <w:r>
              <w:rPr>
                <w:rFonts w:cs="Arial"/>
                <w:color w:val="000000"/>
                <w:sz w:val="20"/>
              </w:rPr>
              <w:t>1'040.-</w:t>
            </w:r>
          </w:p>
        </w:tc>
        <w:tc>
          <w:tcPr>
            <w:tcW w:w="992" w:type="dxa"/>
          </w:tcPr>
          <w:p w14:paraId="40D12F7B" w14:textId="77777777" w:rsidR="00F711B5" w:rsidRDefault="00F711B5" w:rsidP="00F711B5">
            <w:pPr>
              <w:jc w:val="center"/>
              <w:rPr>
                <w:rFonts w:cs="Arial"/>
                <w:color w:val="000000"/>
                <w:sz w:val="20"/>
              </w:rPr>
            </w:pPr>
            <w:r>
              <w:rPr>
                <w:rFonts w:cs="Arial"/>
                <w:color w:val="000000"/>
                <w:sz w:val="20"/>
              </w:rPr>
              <w:t>280.-</w:t>
            </w:r>
          </w:p>
        </w:tc>
      </w:tr>
      <w:tr w:rsidR="00F711B5" w:rsidRPr="0066511F" w14:paraId="0261A165" w14:textId="77777777" w:rsidTr="00EE57C0">
        <w:tc>
          <w:tcPr>
            <w:tcW w:w="283" w:type="dxa"/>
            <w:shd w:val="clear" w:color="auto" w:fill="auto"/>
          </w:tcPr>
          <w:p w14:paraId="7C0E38A7" w14:textId="77777777" w:rsidR="00F711B5" w:rsidRPr="0066511F" w:rsidRDefault="00F711B5" w:rsidP="00F711B5">
            <w:pPr>
              <w:tabs>
                <w:tab w:val="left" w:pos="284"/>
                <w:tab w:val="left" w:pos="3119"/>
                <w:tab w:val="left" w:pos="4395"/>
              </w:tabs>
              <w:jc w:val="both"/>
              <w:rPr>
                <w:sz w:val="20"/>
              </w:rPr>
            </w:pPr>
          </w:p>
        </w:tc>
        <w:tc>
          <w:tcPr>
            <w:tcW w:w="6947" w:type="dxa"/>
            <w:vAlign w:val="center"/>
          </w:tcPr>
          <w:p w14:paraId="48A06AEF" w14:textId="77777777" w:rsidR="00F711B5" w:rsidRDefault="00F711B5" w:rsidP="00F711B5">
            <w:pPr>
              <w:rPr>
                <w:rFonts w:cs="Arial"/>
                <w:color w:val="000000"/>
                <w:sz w:val="20"/>
              </w:rPr>
            </w:pPr>
            <w:r>
              <w:rPr>
                <w:rFonts w:cs="Arial"/>
                <w:color w:val="000000"/>
                <w:sz w:val="20"/>
              </w:rPr>
              <w:t>M03 Droit agricole et formes d’entreprises</w:t>
            </w:r>
          </w:p>
        </w:tc>
        <w:tc>
          <w:tcPr>
            <w:tcW w:w="851" w:type="dxa"/>
            <w:shd w:val="clear" w:color="auto" w:fill="D0CECE"/>
          </w:tcPr>
          <w:p w14:paraId="4D332DDD" w14:textId="77777777" w:rsidR="00F711B5" w:rsidRPr="003D7C30" w:rsidRDefault="00F711B5" w:rsidP="00F711B5">
            <w:pPr>
              <w:tabs>
                <w:tab w:val="left" w:pos="284"/>
                <w:tab w:val="left" w:pos="3119"/>
                <w:tab w:val="left" w:pos="4395"/>
              </w:tabs>
              <w:jc w:val="center"/>
              <w:rPr>
                <w:sz w:val="20"/>
              </w:rPr>
            </w:pPr>
          </w:p>
        </w:tc>
        <w:tc>
          <w:tcPr>
            <w:tcW w:w="850" w:type="dxa"/>
            <w:vAlign w:val="center"/>
          </w:tcPr>
          <w:p w14:paraId="3F73455C" w14:textId="77777777" w:rsidR="00F711B5" w:rsidRDefault="00F711B5" w:rsidP="00F711B5">
            <w:pPr>
              <w:jc w:val="center"/>
              <w:rPr>
                <w:rFonts w:cs="Arial"/>
                <w:color w:val="000000"/>
                <w:sz w:val="20"/>
              </w:rPr>
            </w:pPr>
            <w:r>
              <w:rPr>
                <w:rFonts w:cs="Arial"/>
                <w:color w:val="000000"/>
                <w:sz w:val="20"/>
              </w:rPr>
              <w:t>10</w:t>
            </w:r>
          </w:p>
        </w:tc>
        <w:tc>
          <w:tcPr>
            <w:tcW w:w="993" w:type="dxa"/>
          </w:tcPr>
          <w:p w14:paraId="4438BE9A" w14:textId="77777777" w:rsidR="00F711B5" w:rsidRDefault="00F711B5" w:rsidP="00F711B5">
            <w:pPr>
              <w:jc w:val="center"/>
              <w:rPr>
                <w:rFonts w:cs="Arial"/>
                <w:color w:val="000000"/>
                <w:sz w:val="20"/>
              </w:rPr>
            </w:pPr>
            <w:r>
              <w:rPr>
                <w:sz w:val="20"/>
              </w:rPr>
              <w:t>880.-</w:t>
            </w:r>
          </w:p>
        </w:tc>
        <w:tc>
          <w:tcPr>
            <w:tcW w:w="992" w:type="dxa"/>
          </w:tcPr>
          <w:p w14:paraId="4FF4EE2A" w14:textId="77777777" w:rsidR="00F711B5" w:rsidRDefault="00F711B5" w:rsidP="00F711B5">
            <w:pPr>
              <w:jc w:val="center"/>
              <w:rPr>
                <w:rFonts w:cs="Arial"/>
                <w:color w:val="000000"/>
                <w:sz w:val="20"/>
              </w:rPr>
            </w:pPr>
            <w:r>
              <w:rPr>
                <w:sz w:val="20"/>
              </w:rPr>
              <w:t>240.-</w:t>
            </w:r>
          </w:p>
        </w:tc>
      </w:tr>
      <w:tr w:rsidR="00F711B5" w:rsidRPr="0066511F" w14:paraId="4C55A147" w14:textId="77777777" w:rsidTr="00EE57C0">
        <w:tc>
          <w:tcPr>
            <w:tcW w:w="283" w:type="dxa"/>
            <w:shd w:val="clear" w:color="auto" w:fill="auto"/>
          </w:tcPr>
          <w:p w14:paraId="767954E3" w14:textId="77777777" w:rsidR="00F711B5" w:rsidRPr="0066511F" w:rsidRDefault="00F711B5" w:rsidP="00F711B5">
            <w:pPr>
              <w:tabs>
                <w:tab w:val="left" w:pos="284"/>
                <w:tab w:val="left" w:pos="3119"/>
                <w:tab w:val="left" w:pos="4395"/>
              </w:tabs>
              <w:jc w:val="both"/>
              <w:rPr>
                <w:sz w:val="20"/>
              </w:rPr>
            </w:pPr>
          </w:p>
        </w:tc>
        <w:tc>
          <w:tcPr>
            <w:tcW w:w="6947" w:type="dxa"/>
            <w:vAlign w:val="center"/>
          </w:tcPr>
          <w:p w14:paraId="27BA8753" w14:textId="77777777" w:rsidR="00F711B5" w:rsidRDefault="00F711B5" w:rsidP="00F711B5">
            <w:pPr>
              <w:rPr>
                <w:rFonts w:cs="Arial"/>
                <w:color w:val="000000"/>
                <w:sz w:val="20"/>
              </w:rPr>
            </w:pPr>
            <w:r>
              <w:rPr>
                <w:rFonts w:cs="Arial"/>
                <w:color w:val="000000"/>
                <w:sz w:val="20"/>
              </w:rPr>
              <w:t>M04 Assurances, prévoyance, fiscalité</w:t>
            </w:r>
          </w:p>
        </w:tc>
        <w:tc>
          <w:tcPr>
            <w:tcW w:w="851" w:type="dxa"/>
            <w:shd w:val="clear" w:color="auto" w:fill="D0CECE"/>
          </w:tcPr>
          <w:p w14:paraId="39E63320" w14:textId="77777777" w:rsidR="00F711B5" w:rsidRPr="003D7C30" w:rsidRDefault="00F711B5" w:rsidP="00F711B5">
            <w:pPr>
              <w:tabs>
                <w:tab w:val="left" w:pos="284"/>
                <w:tab w:val="left" w:pos="3119"/>
                <w:tab w:val="left" w:pos="4395"/>
              </w:tabs>
              <w:jc w:val="center"/>
              <w:rPr>
                <w:sz w:val="20"/>
              </w:rPr>
            </w:pPr>
          </w:p>
        </w:tc>
        <w:tc>
          <w:tcPr>
            <w:tcW w:w="850" w:type="dxa"/>
            <w:vAlign w:val="center"/>
          </w:tcPr>
          <w:p w14:paraId="4F442066" w14:textId="77777777" w:rsidR="00F711B5" w:rsidRDefault="00F711B5" w:rsidP="00F711B5">
            <w:pPr>
              <w:jc w:val="center"/>
              <w:rPr>
                <w:rFonts w:cs="Arial"/>
                <w:color w:val="000000"/>
                <w:sz w:val="20"/>
              </w:rPr>
            </w:pPr>
            <w:r>
              <w:rPr>
                <w:rFonts w:cs="Arial"/>
                <w:color w:val="000000"/>
                <w:sz w:val="20"/>
              </w:rPr>
              <w:t>10</w:t>
            </w:r>
          </w:p>
        </w:tc>
        <w:tc>
          <w:tcPr>
            <w:tcW w:w="993" w:type="dxa"/>
          </w:tcPr>
          <w:p w14:paraId="039BD7BA" w14:textId="77777777" w:rsidR="00F711B5" w:rsidRDefault="00F711B5" w:rsidP="00F711B5">
            <w:pPr>
              <w:jc w:val="center"/>
              <w:rPr>
                <w:rFonts w:cs="Arial"/>
                <w:color w:val="000000"/>
                <w:sz w:val="20"/>
              </w:rPr>
            </w:pPr>
            <w:r>
              <w:rPr>
                <w:sz w:val="20"/>
              </w:rPr>
              <w:t>880.-</w:t>
            </w:r>
          </w:p>
        </w:tc>
        <w:tc>
          <w:tcPr>
            <w:tcW w:w="992" w:type="dxa"/>
          </w:tcPr>
          <w:p w14:paraId="0CAFB8EA" w14:textId="77777777" w:rsidR="00F711B5" w:rsidRDefault="00F711B5" w:rsidP="00F711B5">
            <w:pPr>
              <w:jc w:val="center"/>
              <w:rPr>
                <w:rFonts w:cs="Arial"/>
                <w:color w:val="000000"/>
                <w:sz w:val="20"/>
              </w:rPr>
            </w:pPr>
            <w:r>
              <w:rPr>
                <w:sz w:val="20"/>
              </w:rPr>
              <w:t>240.-</w:t>
            </w:r>
          </w:p>
        </w:tc>
      </w:tr>
      <w:tr w:rsidR="00F711B5" w:rsidRPr="0066511F" w14:paraId="66314265" w14:textId="77777777" w:rsidTr="00EE57C0">
        <w:tc>
          <w:tcPr>
            <w:tcW w:w="283" w:type="dxa"/>
            <w:shd w:val="clear" w:color="auto" w:fill="auto"/>
          </w:tcPr>
          <w:p w14:paraId="0C190A72" w14:textId="77777777" w:rsidR="00F711B5" w:rsidRPr="0066511F" w:rsidRDefault="00F711B5" w:rsidP="00F711B5">
            <w:pPr>
              <w:tabs>
                <w:tab w:val="left" w:pos="284"/>
                <w:tab w:val="left" w:pos="3119"/>
                <w:tab w:val="left" w:pos="4395"/>
              </w:tabs>
              <w:jc w:val="both"/>
              <w:rPr>
                <w:sz w:val="20"/>
              </w:rPr>
            </w:pPr>
          </w:p>
        </w:tc>
        <w:tc>
          <w:tcPr>
            <w:tcW w:w="6947" w:type="dxa"/>
            <w:vAlign w:val="center"/>
          </w:tcPr>
          <w:p w14:paraId="37B26F3D" w14:textId="77777777" w:rsidR="00F711B5" w:rsidRDefault="00F711B5" w:rsidP="00F711B5">
            <w:pPr>
              <w:rPr>
                <w:rFonts w:cs="Arial"/>
                <w:color w:val="000000"/>
                <w:sz w:val="20"/>
              </w:rPr>
            </w:pPr>
            <w:r>
              <w:rPr>
                <w:rFonts w:cs="Arial"/>
                <w:color w:val="000000"/>
                <w:sz w:val="20"/>
              </w:rPr>
              <w:t>M05 Gestion stratégique</w:t>
            </w:r>
          </w:p>
        </w:tc>
        <w:tc>
          <w:tcPr>
            <w:tcW w:w="851" w:type="dxa"/>
            <w:shd w:val="clear" w:color="auto" w:fill="D0CECE"/>
          </w:tcPr>
          <w:p w14:paraId="53623700" w14:textId="77777777" w:rsidR="00F711B5" w:rsidRPr="003D7C30" w:rsidRDefault="00F711B5" w:rsidP="00F711B5">
            <w:pPr>
              <w:tabs>
                <w:tab w:val="left" w:pos="284"/>
                <w:tab w:val="left" w:pos="3119"/>
                <w:tab w:val="left" w:pos="4395"/>
              </w:tabs>
              <w:jc w:val="center"/>
              <w:rPr>
                <w:sz w:val="20"/>
              </w:rPr>
            </w:pPr>
          </w:p>
        </w:tc>
        <w:tc>
          <w:tcPr>
            <w:tcW w:w="850" w:type="dxa"/>
            <w:vAlign w:val="center"/>
          </w:tcPr>
          <w:p w14:paraId="79E4CB8B" w14:textId="77777777" w:rsidR="00F711B5" w:rsidRDefault="00F711B5" w:rsidP="00F711B5">
            <w:pPr>
              <w:jc w:val="center"/>
              <w:rPr>
                <w:rFonts w:cs="Arial"/>
                <w:color w:val="000000"/>
                <w:sz w:val="20"/>
              </w:rPr>
            </w:pPr>
            <w:r>
              <w:rPr>
                <w:rFonts w:cs="Arial"/>
                <w:color w:val="000000"/>
                <w:sz w:val="20"/>
              </w:rPr>
              <w:t>12</w:t>
            </w:r>
          </w:p>
        </w:tc>
        <w:tc>
          <w:tcPr>
            <w:tcW w:w="993" w:type="dxa"/>
            <w:vAlign w:val="center"/>
          </w:tcPr>
          <w:p w14:paraId="59619DD0" w14:textId="77777777" w:rsidR="00F711B5" w:rsidRDefault="00F711B5" w:rsidP="00F711B5">
            <w:pPr>
              <w:jc w:val="center"/>
              <w:rPr>
                <w:rFonts w:cs="Arial"/>
                <w:color w:val="000000"/>
                <w:sz w:val="20"/>
              </w:rPr>
            </w:pPr>
            <w:r>
              <w:rPr>
                <w:rFonts w:cs="Arial"/>
                <w:color w:val="000000"/>
                <w:sz w:val="20"/>
              </w:rPr>
              <w:t>960.-</w:t>
            </w:r>
          </w:p>
        </w:tc>
        <w:tc>
          <w:tcPr>
            <w:tcW w:w="992" w:type="dxa"/>
          </w:tcPr>
          <w:p w14:paraId="10F01A65" w14:textId="77777777" w:rsidR="00F711B5" w:rsidRDefault="00F711B5" w:rsidP="00F711B5">
            <w:pPr>
              <w:jc w:val="center"/>
              <w:rPr>
                <w:rFonts w:cs="Arial"/>
                <w:color w:val="000000"/>
                <w:sz w:val="20"/>
              </w:rPr>
            </w:pPr>
            <w:r>
              <w:rPr>
                <w:rFonts w:cs="Arial"/>
                <w:color w:val="000000"/>
                <w:sz w:val="20"/>
              </w:rPr>
              <w:t>240.-</w:t>
            </w:r>
          </w:p>
        </w:tc>
      </w:tr>
    </w:tbl>
    <w:p w14:paraId="78B51C0D" w14:textId="77777777" w:rsidR="000733CA" w:rsidRPr="001A4769" w:rsidRDefault="000733CA" w:rsidP="0056255F">
      <w:pPr>
        <w:pStyle w:val="Retraitcorpsdetexte"/>
        <w:numPr>
          <w:ilvl w:val="0"/>
          <w:numId w:val="16"/>
        </w:numPr>
        <w:tabs>
          <w:tab w:val="clear" w:pos="709"/>
          <w:tab w:val="left" w:pos="0"/>
        </w:tabs>
        <w:spacing w:before="60"/>
        <w:ind w:left="0" w:right="425" w:hanging="357"/>
        <w:rPr>
          <w:sz w:val="16"/>
          <w:szCs w:val="16"/>
        </w:rPr>
      </w:pPr>
      <w:r w:rsidRPr="001A4769">
        <w:rPr>
          <w:sz w:val="16"/>
          <w:szCs w:val="16"/>
        </w:rPr>
        <w:t xml:space="preserve">Le module B02 est évalué dans le cadre des examens finaux du brevet : </w:t>
      </w:r>
    </w:p>
    <w:p w14:paraId="57021CD3" w14:textId="77777777" w:rsidR="000733CA" w:rsidRPr="001A4769" w:rsidRDefault="000733CA" w:rsidP="000733CA">
      <w:pPr>
        <w:pStyle w:val="Retraitcorpsdetexte"/>
        <w:numPr>
          <w:ilvl w:val="0"/>
          <w:numId w:val="17"/>
        </w:numPr>
        <w:tabs>
          <w:tab w:val="clear" w:pos="709"/>
          <w:tab w:val="clear" w:pos="3119"/>
          <w:tab w:val="left" w:pos="0"/>
          <w:tab w:val="left" w:pos="851"/>
        </w:tabs>
        <w:ind w:left="0" w:right="425" w:hanging="284"/>
        <w:rPr>
          <w:sz w:val="16"/>
          <w:szCs w:val="16"/>
        </w:rPr>
      </w:pPr>
      <w:r w:rsidRPr="001A4769">
        <w:rPr>
          <w:sz w:val="16"/>
          <w:szCs w:val="16"/>
        </w:rPr>
        <w:t>examen écrit de gestion (B02a), concerne les candidats qui débutent la formation</w:t>
      </w:r>
    </w:p>
    <w:p w14:paraId="0718BF78" w14:textId="77777777" w:rsidR="000733CA" w:rsidRPr="001A4769" w:rsidRDefault="000733CA" w:rsidP="000733CA">
      <w:pPr>
        <w:pStyle w:val="Retraitcorpsdetexte"/>
        <w:numPr>
          <w:ilvl w:val="0"/>
          <w:numId w:val="17"/>
        </w:numPr>
        <w:tabs>
          <w:tab w:val="clear" w:pos="709"/>
          <w:tab w:val="clear" w:pos="3119"/>
          <w:tab w:val="left" w:pos="0"/>
          <w:tab w:val="left" w:pos="851"/>
        </w:tabs>
        <w:ind w:left="0" w:right="425" w:hanging="284"/>
        <w:rPr>
          <w:sz w:val="16"/>
          <w:szCs w:val="16"/>
        </w:rPr>
      </w:pPr>
      <w:r w:rsidRPr="001A4769">
        <w:rPr>
          <w:sz w:val="16"/>
          <w:szCs w:val="16"/>
        </w:rPr>
        <w:t>étude d’exploitation et entretien professionnel sur l’exploitation (B02b), concerne les candidats en 2</w:t>
      </w:r>
      <w:r w:rsidRPr="001A4769">
        <w:rPr>
          <w:sz w:val="16"/>
          <w:szCs w:val="16"/>
          <w:vertAlign w:val="superscript"/>
        </w:rPr>
        <w:t>e</w:t>
      </w:r>
      <w:r w:rsidRPr="001A4769">
        <w:rPr>
          <w:sz w:val="16"/>
          <w:szCs w:val="16"/>
        </w:rPr>
        <w:t xml:space="preserve"> année</w:t>
      </w:r>
    </w:p>
    <w:p w14:paraId="5B7618E3" w14:textId="77777777" w:rsidR="000733CA" w:rsidRPr="001A4769" w:rsidRDefault="000733CA" w:rsidP="000733CA">
      <w:pPr>
        <w:pStyle w:val="Retraitcorpsdetexte"/>
        <w:numPr>
          <w:ilvl w:val="0"/>
          <w:numId w:val="16"/>
        </w:numPr>
        <w:tabs>
          <w:tab w:val="clear" w:pos="709"/>
          <w:tab w:val="left" w:pos="0"/>
        </w:tabs>
        <w:ind w:left="0" w:right="425"/>
        <w:rPr>
          <w:sz w:val="16"/>
          <w:szCs w:val="16"/>
        </w:rPr>
      </w:pPr>
      <w:r w:rsidRPr="001A4769">
        <w:rPr>
          <w:sz w:val="16"/>
          <w:szCs w:val="16"/>
        </w:rPr>
        <w:t xml:space="preserve">Modules organisés en commun et en collaboration avec les écoles de chefs d’exploitation de Grangeneuve (FR), </w:t>
      </w:r>
      <w:proofErr w:type="spellStart"/>
      <w:r w:rsidRPr="001A4769">
        <w:rPr>
          <w:sz w:val="16"/>
          <w:szCs w:val="16"/>
        </w:rPr>
        <w:t>Agrilogie</w:t>
      </w:r>
      <w:proofErr w:type="spellEnd"/>
      <w:r w:rsidRPr="001A4769">
        <w:rPr>
          <w:sz w:val="16"/>
          <w:szCs w:val="16"/>
        </w:rPr>
        <w:t xml:space="preserve"> (VD), Châteauneuf (VS) et </w:t>
      </w:r>
      <w:proofErr w:type="spellStart"/>
      <w:r w:rsidRPr="001A4769">
        <w:rPr>
          <w:sz w:val="16"/>
          <w:szCs w:val="16"/>
        </w:rPr>
        <w:t>Aviforum</w:t>
      </w:r>
      <w:proofErr w:type="spellEnd"/>
      <w:r w:rsidRPr="001A4769">
        <w:rPr>
          <w:sz w:val="16"/>
          <w:szCs w:val="16"/>
        </w:rPr>
        <w:t xml:space="preserve"> (BE). Les cours ont lieu tout ou partie dans l’école organisatrice</w:t>
      </w:r>
    </w:p>
    <w:p w14:paraId="398E9CF9" w14:textId="77777777" w:rsidR="00326BBB" w:rsidRPr="001A4769" w:rsidRDefault="00326BBB" w:rsidP="00326BBB">
      <w:pPr>
        <w:numPr>
          <w:ilvl w:val="0"/>
          <w:numId w:val="16"/>
        </w:numPr>
        <w:tabs>
          <w:tab w:val="left" w:pos="0"/>
          <w:tab w:val="left" w:pos="4395"/>
        </w:tabs>
        <w:ind w:left="0"/>
        <w:jc w:val="both"/>
        <w:rPr>
          <w:sz w:val="16"/>
          <w:szCs w:val="16"/>
        </w:rPr>
      </w:pPr>
      <w:r w:rsidRPr="001A4769">
        <w:rPr>
          <w:sz w:val="16"/>
          <w:szCs w:val="16"/>
        </w:rPr>
        <w:t>Le module LW20 est ouvert aux candidats au bénéfice d’une très bonne expérience en production laitière et qui ont achevé le module LW05</w:t>
      </w:r>
    </w:p>
    <w:p w14:paraId="1623A245" w14:textId="77777777" w:rsidR="006C0558" w:rsidRPr="001A4769" w:rsidRDefault="006C0558" w:rsidP="006C0558">
      <w:pPr>
        <w:numPr>
          <w:ilvl w:val="0"/>
          <w:numId w:val="16"/>
        </w:numPr>
        <w:tabs>
          <w:tab w:val="left" w:pos="0"/>
          <w:tab w:val="left" w:pos="4395"/>
        </w:tabs>
        <w:ind w:left="0"/>
        <w:jc w:val="both"/>
        <w:rPr>
          <w:sz w:val="16"/>
          <w:szCs w:val="16"/>
        </w:rPr>
      </w:pPr>
      <w:r w:rsidRPr="001A4769">
        <w:rPr>
          <w:sz w:val="16"/>
          <w:szCs w:val="16"/>
        </w:rPr>
        <w:t xml:space="preserve">L’inscription aux modules BF04a Accueil à la ferme – Restauration et BF04d Accueil à la ferme – Vente directe nécessite la fréquentation préalable du module BF04 Accueil à la ferme – Base </w:t>
      </w:r>
    </w:p>
    <w:p w14:paraId="12A9D3AB" w14:textId="77777777" w:rsidR="00800B17" w:rsidRPr="001A4769" w:rsidRDefault="00800B17" w:rsidP="00800B17">
      <w:pPr>
        <w:numPr>
          <w:ilvl w:val="0"/>
          <w:numId w:val="16"/>
        </w:numPr>
        <w:tabs>
          <w:tab w:val="left" w:pos="0"/>
          <w:tab w:val="left" w:pos="4395"/>
        </w:tabs>
        <w:ind w:left="0"/>
        <w:jc w:val="both"/>
        <w:rPr>
          <w:sz w:val="16"/>
          <w:szCs w:val="16"/>
        </w:rPr>
      </w:pPr>
      <w:r w:rsidRPr="001A4769">
        <w:rPr>
          <w:sz w:val="16"/>
          <w:szCs w:val="16"/>
        </w:rPr>
        <w:t>Module proposé dans le cadre des cours préparatoires au brevet de fédéral paysanne, capitalisable également pour le brevet fédéral d’agriculteur</w:t>
      </w:r>
    </w:p>
    <w:p w14:paraId="5CA5A271" w14:textId="77777777" w:rsidR="000733CA" w:rsidRPr="001A4769" w:rsidRDefault="000733CA" w:rsidP="000733CA">
      <w:pPr>
        <w:pStyle w:val="Retraitcorpsdetexte"/>
        <w:numPr>
          <w:ilvl w:val="0"/>
          <w:numId w:val="16"/>
        </w:numPr>
        <w:tabs>
          <w:tab w:val="clear" w:pos="709"/>
          <w:tab w:val="left" w:pos="0"/>
        </w:tabs>
        <w:ind w:left="0" w:right="425"/>
        <w:rPr>
          <w:sz w:val="16"/>
          <w:szCs w:val="16"/>
        </w:rPr>
      </w:pPr>
      <w:r w:rsidRPr="001A4769">
        <w:rPr>
          <w:sz w:val="16"/>
          <w:szCs w:val="16"/>
        </w:rPr>
        <w:t xml:space="preserve">Au prix des modules s’ajoutent : une taxe d’examen (Fr. 140.- par module), le matériel d’enseignement </w:t>
      </w:r>
    </w:p>
    <w:p w14:paraId="5955AB0E" w14:textId="723211E0" w:rsidR="000733CA" w:rsidRDefault="000733CA" w:rsidP="000733CA">
      <w:pPr>
        <w:pStyle w:val="Retraitcorpsdetexte"/>
        <w:numPr>
          <w:ilvl w:val="0"/>
          <w:numId w:val="16"/>
        </w:numPr>
        <w:tabs>
          <w:tab w:val="clear" w:pos="709"/>
          <w:tab w:val="left" w:pos="0"/>
        </w:tabs>
        <w:ind w:left="0" w:right="425"/>
        <w:rPr>
          <w:sz w:val="16"/>
          <w:szCs w:val="16"/>
        </w:rPr>
      </w:pPr>
      <w:r w:rsidRPr="001A4769">
        <w:rPr>
          <w:sz w:val="16"/>
          <w:szCs w:val="16"/>
        </w:rPr>
        <w:t>Après avoir passé les examens finaux (réussis ou non), les candidat-e-s récupèrent 50 % de leurs frais de formation auprès de la confédération et Fr. 20.- par demi-jour auprès de la FRI grâce à un soutien financier des cantons à la formation supérieure agricole.</w:t>
      </w:r>
    </w:p>
    <w:p w14:paraId="05E4A867" w14:textId="77570FCF" w:rsidR="00805725" w:rsidRDefault="00F726FF" w:rsidP="0056255F">
      <w:pPr>
        <w:pStyle w:val="Retraitcorpsdetexte"/>
        <w:numPr>
          <w:ilvl w:val="0"/>
          <w:numId w:val="16"/>
        </w:numPr>
        <w:tabs>
          <w:tab w:val="clear" w:pos="709"/>
          <w:tab w:val="left" w:pos="0"/>
        </w:tabs>
        <w:ind w:left="0" w:right="425" w:hanging="357"/>
        <w:rPr>
          <w:sz w:val="16"/>
          <w:szCs w:val="16"/>
        </w:rPr>
      </w:pPr>
      <w:r>
        <w:rPr>
          <w:sz w:val="16"/>
          <w:szCs w:val="16"/>
        </w:rPr>
        <w:t xml:space="preserve">A ce prix s’ajoute une taxe administrative </w:t>
      </w:r>
      <w:proofErr w:type="spellStart"/>
      <w:r>
        <w:rPr>
          <w:sz w:val="16"/>
          <w:szCs w:val="16"/>
        </w:rPr>
        <w:t>AgriTop</w:t>
      </w:r>
      <w:proofErr w:type="spellEnd"/>
      <w:r>
        <w:rPr>
          <w:sz w:val="16"/>
          <w:szCs w:val="16"/>
        </w:rPr>
        <w:t xml:space="preserve"> de Fr. 90.-</w:t>
      </w:r>
    </w:p>
    <w:p w14:paraId="62067926" w14:textId="77777777" w:rsidR="0056255F" w:rsidRPr="001A4769" w:rsidRDefault="0056255F" w:rsidP="0056255F">
      <w:pPr>
        <w:pStyle w:val="Retraitcorpsdetexte"/>
        <w:tabs>
          <w:tab w:val="clear" w:pos="709"/>
          <w:tab w:val="left" w:pos="0"/>
        </w:tabs>
        <w:ind w:left="0" w:right="425" w:firstLine="0"/>
        <w:rPr>
          <w:sz w:val="16"/>
          <w:szCs w:val="16"/>
        </w:rPr>
      </w:pPr>
    </w:p>
    <w:p w14:paraId="06E786BB" w14:textId="77777777" w:rsidR="000733CA" w:rsidRPr="0066511F" w:rsidRDefault="000733CA" w:rsidP="000733CA">
      <w:pPr>
        <w:tabs>
          <w:tab w:val="left" w:pos="3119"/>
          <w:tab w:val="left" w:pos="4395"/>
        </w:tabs>
        <w:jc w:val="both"/>
        <w:rPr>
          <w:sz w:val="20"/>
        </w:rPr>
      </w:pPr>
      <w:r w:rsidRPr="0066511F">
        <w:rPr>
          <w:sz w:val="20"/>
        </w:rPr>
        <w:t>Date et lieu : ________________________________     Signature :</w:t>
      </w:r>
    </w:p>
    <w:sectPr w:rsidR="000733CA" w:rsidRPr="0066511F" w:rsidSect="00412C59">
      <w:type w:val="continuous"/>
      <w:pgSz w:w="11907" w:h="16840" w:code="9"/>
      <w:pgMar w:top="567" w:right="851" w:bottom="567" w:left="1134" w:header="720" w:footer="851" w:gutter="0"/>
      <w:cols w:space="720" w:equalWidth="0">
        <w:col w:w="9922" w:space="7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tusDB">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5AE"/>
    <w:multiLevelType w:val="hybridMultilevel"/>
    <w:tmpl w:val="380EFFC2"/>
    <w:lvl w:ilvl="0" w:tplc="823E2CE8">
      <w:start w:val="1"/>
      <w:numFmt w:val="bullet"/>
      <w:lvlText w:val="•"/>
      <w:lvlJc w:val="left"/>
      <w:pPr>
        <w:tabs>
          <w:tab w:val="num" w:pos="720"/>
        </w:tabs>
        <w:ind w:left="720" w:hanging="360"/>
      </w:pPr>
      <w:rPr>
        <w:rFonts w:ascii="Times New Roman" w:hAnsi="Times New Roman" w:hint="default"/>
      </w:rPr>
    </w:lvl>
    <w:lvl w:ilvl="1" w:tplc="0776B2A4">
      <w:start w:val="1"/>
      <w:numFmt w:val="bullet"/>
      <w:lvlText w:val="•"/>
      <w:lvlJc w:val="left"/>
      <w:pPr>
        <w:tabs>
          <w:tab w:val="num" w:pos="1440"/>
        </w:tabs>
        <w:ind w:left="1440" w:hanging="360"/>
      </w:pPr>
      <w:rPr>
        <w:rFonts w:ascii="Times New Roman" w:hAnsi="Times New Roman" w:hint="default"/>
      </w:rPr>
    </w:lvl>
    <w:lvl w:ilvl="2" w:tplc="D0ACE308" w:tentative="1">
      <w:start w:val="1"/>
      <w:numFmt w:val="bullet"/>
      <w:lvlText w:val="•"/>
      <w:lvlJc w:val="left"/>
      <w:pPr>
        <w:tabs>
          <w:tab w:val="num" w:pos="2160"/>
        </w:tabs>
        <w:ind w:left="2160" w:hanging="360"/>
      </w:pPr>
      <w:rPr>
        <w:rFonts w:ascii="Times New Roman" w:hAnsi="Times New Roman" w:hint="default"/>
      </w:rPr>
    </w:lvl>
    <w:lvl w:ilvl="3" w:tplc="2E54B94C" w:tentative="1">
      <w:start w:val="1"/>
      <w:numFmt w:val="bullet"/>
      <w:lvlText w:val="•"/>
      <w:lvlJc w:val="left"/>
      <w:pPr>
        <w:tabs>
          <w:tab w:val="num" w:pos="2880"/>
        </w:tabs>
        <w:ind w:left="2880" w:hanging="360"/>
      </w:pPr>
      <w:rPr>
        <w:rFonts w:ascii="Times New Roman" w:hAnsi="Times New Roman" w:hint="default"/>
      </w:rPr>
    </w:lvl>
    <w:lvl w:ilvl="4" w:tplc="142ADD14" w:tentative="1">
      <w:start w:val="1"/>
      <w:numFmt w:val="bullet"/>
      <w:lvlText w:val="•"/>
      <w:lvlJc w:val="left"/>
      <w:pPr>
        <w:tabs>
          <w:tab w:val="num" w:pos="3600"/>
        </w:tabs>
        <w:ind w:left="3600" w:hanging="360"/>
      </w:pPr>
      <w:rPr>
        <w:rFonts w:ascii="Times New Roman" w:hAnsi="Times New Roman" w:hint="default"/>
      </w:rPr>
    </w:lvl>
    <w:lvl w:ilvl="5" w:tplc="D334E7DC" w:tentative="1">
      <w:start w:val="1"/>
      <w:numFmt w:val="bullet"/>
      <w:lvlText w:val="•"/>
      <w:lvlJc w:val="left"/>
      <w:pPr>
        <w:tabs>
          <w:tab w:val="num" w:pos="4320"/>
        </w:tabs>
        <w:ind w:left="4320" w:hanging="360"/>
      </w:pPr>
      <w:rPr>
        <w:rFonts w:ascii="Times New Roman" w:hAnsi="Times New Roman" w:hint="default"/>
      </w:rPr>
    </w:lvl>
    <w:lvl w:ilvl="6" w:tplc="89A293E0" w:tentative="1">
      <w:start w:val="1"/>
      <w:numFmt w:val="bullet"/>
      <w:lvlText w:val="•"/>
      <w:lvlJc w:val="left"/>
      <w:pPr>
        <w:tabs>
          <w:tab w:val="num" w:pos="5040"/>
        </w:tabs>
        <w:ind w:left="5040" w:hanging="360"/>
      </w:pPr>
      <w:rPr>
        <w:rFonts w:ascii="Times New Roman" w:hAnsi="Times New Roman" w:hint="default"/>
      </w:rPr>
    </w:lvl>
    <w:lvl w:ilvl="7" w:tplc="73724DEE" w:tentative="1">
      <w:start w:val="1"/>
      <w:numFmt w:val="bullet"/>
      <w:lvlText w:val="•"/>
      <w:lvlJc w:val="left"/>
      <w:pPr>
        <w:tabs>
          <w:tab w:val="num" w:pos="5760"/>
        </w:tabs>
        <w:ind w:left="5760" w:hanging="360"/>
      </w:pPr>
      <w:rPr>
        <w:rFonts w:ascii="Times New Roman" w:hAnsi="Times New Roman" w:hint="default"/>
      </w:rPr>
    </w:lvl>
    <w:lvl w:ilvl="8" w:tplc="F1B2C6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5B1ADA"/>
    <w:multiLevelType w:val="multilevel"/>
    <w:tmpl w:val="CC0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8225D"/>
    <w:multiLevelType w:val="hybridMultilevel"/>
    <w:tmpl w:val="07C46BBC"/>
    <w:lvl w:ilvl="0" w:tplc="FD72B89E">
      <w:start w:val="1"/>
      <w:numFmt w:val="lowerLetter"/>
      <w:lvlText w:val="%1)"/>
      <w:lvlJc w:val="left"/>
      <w:pPr>
        <w:tabs>
          <w:tab w:val="num" w:pos="720"/>
        </w:tabs>
        <w:ind w:left="720" w:hanging="360"/>
      </w:pPr>
      <w:rPr>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324636"/>
    <w:multiLevelType w:val="multilevel"/>
    <w:tmpl w:val="07C46BBC"/>
    <w:lvl w:ilvl="0">
      <w:start w:val="1"/>
      <w:numFmt w:val="lowerLetter"/>
      <w:lvlText w:val="%1)"/>
      <w:lvlJc w:val="left"/>
      <w:pPr>
        <w:tabs>
          <w:tab w:val="num" w:pos="720"/>
        </w:tabs>
        <w:ind w:left="720" w:hanging="360"/>
      </w:pPr>
      <w:rPr>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7A6270"/>
    <w:multiLevelType w:val="hybridMultilevel"/>
    <w:tmpl w:val="72D25548"/>
    <w:lvl w:ilvl="0" w:tplc="29445BF4">
      <w:start w:val="1"/>
      <w:numFmt w:val="bullet"/>
      <w:lvlText w:val="•"/>
      <w:lvlJc w:val="left"/>
      <w:pPr>
        <w:tabs>
          <w:tab w:val="num" w:pos="720"/>
        </w:tabs>
        <w:ind w:left="720" w:hanging="360"/>
      </w:pPr>
      <w:rPr>
        <w:rFonts w:ascii="Times New Roman" w:hAnsi="Times New Roman" w:hint="default"/>
      </w:rPr>
    </w:lvl>
    <w:lvl w:ilvl="1" w:tplc="FC26E652">
      <w:start w:val="1"/>
      <w:numFmt w:val="bullet"/>
      <w:lvlText w:val="•"/>
      <w:lvlJc w:val="left"/>
      <w:pPr>
        <w:tabs>
          <w:tab w:val="num" w:pos="1440"/>
        </w:tabs>
        <w:ind w:left="1440" w:hanging="360"/>
      </w:pPr>
      <w:rPr>
        <w:rFonts w:ascii="Times New Roman" w:hAnsi="Times New Roman" w:hint="default"/>
      </w:rPr>
    </w:lvl>
    <w:lvl w:ilvl="2" w:tplc="847E4E8A" w:tentative="1">
      <w:start w:val="1"/>
      <w:numFmt w:val="bullet"/>
      <w:lvlText w:val="•"/>
      <w:lvlJc w:val="left"/>
      <w:pPr>
        <w:tabs>
          <w:tab w:val="num" w:pos="2160"/>
        </w:tabs>
        <w:ind w:left="2160" w:hanging="360"/>
      </w:pPr>
      <w:rPr>
        <w:rFonts w:ascii="Times New Roman" w:hAnsi="Times New Roman" w:hint="default"/>
      </w:rPr>
    </w:lvl>
    <w:lvl w:ilvl="3" w:tplc="75F6D5C4" w:tentative="1">
      <w:start w:val="1"/>
      <w:numFmt w:val="bullet"/>
      <w:lvlText w:val="•"/>
      <w:lvlJc w:val="left"/>
      <w:pPr>
        <w:tabs>
          <w:tab w:val="num" w:pos="2880"/>
        </w:tabs>
        <w:ind w:left="2880" w:hanging="360"/>
      </w:pPr>
      <w:rPr>
        <w:rFonts w:ascii="Times New Roman" w:hAnsi="Times New Roman" w:hint="default"/>
      </w:rPr>
    </w:lvl>
    <w:lvl w:ilvl="4" w:tplc="45AEB702" w:tentative="1">
      <w:start w:val="1"/>
      <w:numFmt w:val="bullet"/>
      <w:lvlText w:val="•"/>
      <w:lvlJc w:val="left"/>
      <w:pPr>
        <w:tabs>
          <w:tab w:val="num" w:pos="3600"/>
        </w:tabs>
        <w:ind w:left="3600" w:hanging="360"/>
      </w:pPr>
      <w:rPr>
        <w:rFonts w:ascii="Times New Roman" w:hAnsi="Times New Roman" w:hint="default"/>
      </w:rPr>
    </w:lvl>
    <w:lvl w:ilvl="5" w:tplc="60CE179A" w:tentative="1">
      <w:start w:val="1"/>
      <w:numFmt w:val="bullet"/>
      <w:lvlText w:val="•"/>
      <w:lvlJc w:val="left"/>
      <w:pPr>
        <w:tabs>
          <w:tab w:val="num" w:pos="4320"/>
        </w:tabs>
        <w:ind w:left="4320" w:hanging="360"/>
      </w:pPr>
      <w:rPr>
        <w:rFonts w:ascii="Times New Roman" w:hAnsi="Times New Roman" w:hint="default"/>
      </w:rPr>
    </w:lvl>
    <w:lvl w:ilvl="6" w:tplc="E4345778" w:tentative="1">
      <w:start w:val="1"/>
      <w:numFmt w:val="bullet"/>
      <w:lvlText w:val="•"/>
      <w:lvlJc w:val="left"/>
      <w:pPr>
        <w:tabs>
          <w:tab w:val="num" w:pos="5040"/>
        </w:tabs>
        <w:ind w:left="5040" w:hanging="360"/>
      </w:pPr>
      <w:rPr>
        <w:rFonts w:ascii="Times New Roman" w:hAnsi="Times New Roman" w:hint="default"/>
      </w:rPr>
    </w:lvl>
    <w:lvl w:ilvl="7" w:tplc="2196C8E0" w:tentative="1">
      <w:start w:val="1"/>
      <w:numFmt w:val="bullet"/>
      <w:lvlText w:val="•"/>
      <w:lvlJc w:val="left"/>
      <w:pPr>
        <w:tabs>
          <w:tab w:val="num" w:pos="5760"/>
        </w:tabs>
        <w:ind w:left="5760" w:hanging="360"/>
      </w:pPr>
      <w:rPr>
        <w:rFonts w:ascii="Times New Roman" w:hAnsi="Times New Roman" w:hint="default"/>
      </w:rPr>
    </w:lvl>
    <w:lvl w:ilvl="8" w:tplc="D5CEFC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CD75FD"/>
    <w:multiLevelType w:val="hybridMultilevel"/>
    <w:tmpl w:val="92D0D27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EF801E0"/>
    <w:multiLevelType w:val="hybridMultilevel"/>
    <w:tmpl w:val="4CF259F4"/>
    <w:lvl w:ilvl="0" w:tplc="52167086">
      <w:start w:val="1"/>
      <w:numFmt w:val="bullet"/>
      <w:lvlText w:val="•"/>
      <w:lvlJc w:val="left"/>
      <w:pPr>
        <w:tabs>
          <w:tab w:val="num" w:pos="720"/>
        </w:tabs>
        <w:ind w:left="720" w:hanging="360"/>
      </w:pPr>
      <w:rPr>
        <w:rFonts w:ascii="Times New Roman" w:hAnsi="Times New Roman" w:hint="default"/>
      </w:rPr>
    </w:lvl>
    <w:lvl w:ilvl="1" w:tplc="5C327EA4">
      <w:start w:val="1"/>
      <w:numFmt w:val="bullet"/>
      <w:lvlText w:val="•"/>
      <w:lvlJc w:val="left"/>
      <w:pPr>
        <w:tabs>
          <w:tab w:val="num" w:pos="1440"/>
        </w:tabs>
        <w:ind w:left="1440" w:hanging="360"/>
      </w:pPr>
      <w:rPr>
        <w:rFonts w:ascii="Times New Roman" w:hAnsi="Times New Roman" w:hint="default"/>
      </w:rPr>
    </w:lvl>
    <w:lvl w:ilvl="2" w:tplc="F3BAB9C8" w:tentative="1">
      <w:start w:val="1"/>
      <w:numFmt w:val="bullet"/>
      <w:lvlText w:val="•"/>
      <w:lvlJc w:val="left"/>
      <w:pPr>
        <w:tabs>
          <w:tab w:val="num" w:pos="2160"/>
        </w:tabs>
        <w:ind w:left="2160" w:hanging="360"/>
      </w:pPr>
      <w:rPr>
        <w:rFonts w:ascii="Times New Roman" w:hAnsi="Times New Roman" w:hint="default"/>
      </w:rPr>
    </w:lvl>
    <w:lvl w:ilvl="3" w:tplc="D0DC2746" w:tentative="1">
      <w:start w:val="1"/>
      <w:numFmt w:val="bullet"/>
      <w:lvlText w:val="•"/>
      <w:lvlJc w:val="left"/>
      <w:pPr>
        <w:tabs>
          <w:tab w:val="num" w:pos="2880"/>
        </w:tabs>
        <w:ind w:left="2880" w:hanging="360"/>
      </w:pPr>
      <w:rPr>
        <w:rFonts w:ascii="Times New Roman" w:hAnsi="Times New Roman" w:hint="default"/>
      </w:rPr>
    </w:lvl>
    <w:lvl w:ilvl="4" w:tplc="EF72A4A4" w:tentative="1">
      <w:start w:val="1"/>
      <w:numFmt w:val="bullet"/>
      <w:lvlText w:val="•"/>
      <w:lvlJc w:val="left"/>
      <w:pPr>
        <w:tabs>
          <w:tab w:val="num" w:pos="3600"/>
        </w:tabs>
        <w:ind w:left="3600" w:hanging="360"/>
      </w:pPr>
      <w:rPr>
        <w:rFonts w:ascii="Times New Roman" w:hAnsi="Times New Roman" w:hint="default"/>
      </w:rPr>
    </w:lvl>
    <w:lvl w:ilvl="5" w:tplc="AF70CC2A" w:tentative="1">
      <w:start w:val="1"/>
      <w:numFmt w:val="bullet"/>
      <w:lvlText w:val="•"/>
      <w:lvlJc w:val="left"/>
      <w:pPr>
        <w:tabs>
          <w:tab w:val="num" w:pos="4320"/>
        </w:tabs>
        <w:ind w:left="4320" w:hanging="360"/>
      </w:pPr>
      <w:rPr>
        <w:rFonts w:ascii="Times New Roman" w:hAnsi="Times New Roman" w:hint="default"/>
      </w:rPr>
    </w:lvl>
    <w:lvl w:ilvl="6" w:tplc="2446F2F0" w:tentative="1">
      <w:start w:val="1"/>
      <w:numFmt w:val="bullet"/>
      <w:lvlText w:val="•"/>
      <w:lvlJc w:val="left"/>
      <w:pPr>
        <w:tabs>
          <w:tab w:val="num" w:pos="5040"/>
        </w:tabs>
        <w:ind w:left="5040" w:hanging="360"/>
      </w:pPr>
      <w:rPr>
        <w:rFonts w:ascii="Times New Roman" w:hAnsi="Times New Roman" w:hint="default"/>
      </w:rPr>
    </w:lvl>
    <w:lvl w:ilvl="7" w:tplc="714AC042" w:tentative="1">
      <w:start w:val="1"/>
      <w:numFmt w:val="bullet"/>
      <w:lvlText w:val="•"/>
      <w:lvlJc w:val="left"/>
      <w:pPr>
        <w:tabs>
          <w:tab w:val="num" w:pos="5760"/>
        </w:tabs>
        <w:ind w:left="5760" w:hanging="360"/>
      </w:pPr>
      <w:rPr>
        <w:rFonts w:ascii="Times New Roman" w:hAnsi="Times New Roman" w:hint="default"/>
      </w:rPr>
    </w:lvl>
    <w:lvl w:ilvl="8" w:tplc="415EFF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1F22AD"/>
    <w:multiLevelType w:val="singleLevel"/>
    <w:tmpl w:val="3384D914"/>
    <w:lvl w:ilvl="0">
      <w:start w:val="1"/>
      <w:numFmt w:val="bullet"/>
      <w:lvlText w:val=""/>
      <w:lvlJc w:val="left"/>
      <w:pPr>
        <w:tabs>
          <w:tab w:val="num" w:pos="360"/>
        </w:tabs>
        <w:ind w:left="360" w:hanging="360"/>
      </w:pPr>
      <w:rPr>
        <w:rFonts w:ascii="Monotype Sorts" w:hAnsi="Monotype Sorts" w:hint="default"/>
        <w:sz w:val="24"/>
      </w:rPr>
    </w:lvl>
  </w:abstractNum>
  <w:abstractNum w:abstractNumId="8" w15:restartNumberingAfterBreak="0">
    <w:nsid w:val="573017C4"/>
    <w:multiLevelType w:val="hybridMultilevel"/>
    <w:tmpl w:val="482AEE46"/>
    <w:lvl w:ilvl="0" w:tplc="90A6994C">
      <w:start w:val="1"/>
      <w:numFmt w:val="decimal"/>
      <w:lvlText w:val="(%1)"/>
      <w:lvlJc w:val="left"/>
      <w:pPr>
        <w:ind w:left="644" w:hanging="360"/>
      </w:pPr>
      <w:rPr>
        <w:rFonts w:ascii="Arial" w:hAnsi="Arial" w:hint="default"/>
        <w:sz w:val="20"/>
        <w:szCs w:val="20"/>
        <w:vertAlign w:val="superscrip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9" w15:restartNumberingAfterBreak="0">
    <w:nsid w:val="5DFD7787"/>
    <w:multiLevelType w:val="hybridMultilevel"/>
    <w:tmpl w:val="A1A8143C"/>
    <w:lvl w:ilvl="0" w:tplc="C2C809D8">
      <w:start w:val="1"/>
      <w:numFmt w:val="bullet"/>
      <w:lvlText w:val="•"/>
      <w:lvlJc w:val="left"/>
      <w:pPr>
        <w:tabs>
          <w:tab w:val="num" w:pos="720"/>
        </w:tabs>
        <w:ind w:left="720" w:hanging="360"/>
      </w:pPr>
      <w:rPr>
        <w:rFonts w:ascii="Times New Roman" w:hAnsi="Times New Roman" w:hint="default"/>
      </w:rPr>
    </w:lvl>
    <w:lvl w:ilvl="1" w:tplc="F76226D4">
      <w:start w:val="1"/>
      <w:numFmt w:val="bullet"/>
      <w:lvlText w:val="•"/>
      <w:lvlJc w:val="left"/>
      <w:pPr>
        <w:tabs>
          <w:tab w:val="num" w:pos="1440"/>
        </w:tabs>
        <w:ind w:left="1440" w:hanging="360"/>
      </w:pPr>
      <w:rPr>
        <w:rFonts w:ascii="Times New Roman" w:hAnsi="Times New Roman" w:hint="default"/>
      </w:rPr>
    </w:lvl>
    <w:lvl w:ilvl="2" w:tplc="F508C8F2" w:tentative="1">
      <w:start w:val="1"/>
      <w:numFmt w:val="bullet"/>
      <w:lvlText w:val="•"/>
      <w:lvlJc w:val="left"/>
      <w:pPr>
        <w:tabs>
          <w:tab w:val="num" w:pos="2160"/>
        </w:tabs>
        <w:ind w:left="2160" w:hanging="360"/>
      </w:pPr>
      <w:rPr>
        <w:rFonts w:ascii="Times New Roman" w:hAnsi="Times New Roman" w:hint="default"/>
      </w:rPr>
    </w:lvl>
    <w:lvl w:ilvl="3" w:tplc="A12A5172" w:tentative="1">
      <w:start w:val="1"/>
      <w:numFmt w:val="bullet"/>
      <w:lvlText w:val="•"/>
      <w:lvlJc w:val="left"/>
      <w:pPr>
        <w:tabs>
          <w:tab w:val="num" w:pos="2880"/>
        </w:tabs>
        <w:ind w:left="2880" w:hanging="360"/>
      </w:pPr>
      <w:rPr>
        <w:rFonts w:ascii="Times New Roman" w:hAnsi="Times New Roman" w:hint="default"/>
      </w:rPr>
    </w:lvl>
    <w:lvl w:ilvl="4" w:tplc="EBE8D5C6" w:tentative="1">
      <w:start w:val="1"/>
      <w:numFmt w:val="bullet"/>
      <w:lvlText w:val="•"/>
      <w:lvlJc w:val="left"/>
      <w:pPr>
        <w:tabs>
          <w:tab w:val="num" w:pos="3600"/>
        </w:tabs>
        <w:ind w:left="3600" w:hanging="360"/>
      </w:pPr>
      <w:rPr>
        <w:rFonts w:ascii="Times New Roman" w:hAnsi="Times New Roman" w:hint="default"/>
      </w:rPr>
    </w:lvl>
    <w:lvl w:ilvl="5" w:tplc="B3988388" w:tentative="1">
      <w:start w:val="1"/>
      <w:numFmt w:val="bullet"/>
      <w:lvlText w:val="•"/>
      <w:lvlJc w:val="left"/>
      <w:pPr>
        <w:tabs>
          <w:tab w:val="num" w:pos="4320"/>
        </w:tabs>
        <w:ind w:left="4320" w:hanging="360"/>
      </w:pPr>
      <w:rPr>
        <w:rFonts w:ascii="Times New Roman" w:hAnsi="Times New Roman" w:hint="default"/>
      </w:rPr>
    </w:lvl>
    <w:lvl w:ilvl="6" w:tplc="5D6095E4" w:tentative="1">
      <w:start w:val="1"/>
      <w:numFmt w:val="bullet"/>
      <w:lvlText w:val="•"/>
      <w:lvlJc w:val="left"/>
      <w:pPr>
        <w:tabs>
          <w:tab w:val="num" w:pos="5040"/>
        </w:tabs>
        <w:ind w:left="5040" w:hanging="360"/>
      </w:pPr>
      <w:rPr>
        <w:rFonts w:ascii="Times New Roman" w:hAnsi="Times New Roman" w:hint="default"/>
      </w:rPr>
    </w:lvl>
    <w:lvl w:ilvl="7" w:tplc="E780B652" w:tentative="1">
      <w:start w:val="1"/>
      <w:numFmt w:val="bullet"/>
      <w:lvlText w:val="•"/>
      <w:lvlJc w:val="left"/>
      <w:pPr>
        <w:tabs>
          <w:tab w:val="num" w:pos="5760"/>
        </w:tabs>
        <w:ind w:left="5760" w:hanging="360"/>
      </w:pPr>
      <w:rPr>
        <w:rFonts w:ascii="Times New Roman" w:hAnsi="Times New Roman" w:hint="default"/>
      </w:rPr>
    </w:lvl>
    <w:lvl w:ilvl="8" w:tplc="11E270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8A6E68"/>
    <w:multiLevelType w:val="hybridMultilevel"/>
    <w:tmpl w:val="4308D79E"/>
    <w:lvl w:ilvl="0" w:tplc="FD72B89E">
      <w:start w:val="1"/>
      <w:numFmt w:val="lowerLetter"/>
      <w:lvlText w:val="%1)"/>
      <w:lvlJc w:val="left"/>
      <w:pPr>
        <w:tabs>
          <w:tab w:val="num" w:pos="720"/>
        </w:tabs>
        <w:ind w:left="720" w:hanging="360"/>
      </w:pPr>
      <w:rPr>
        <w:i w:val="0"/>
        <w:iCs/>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1" w15:restartNumberingAfterBreak="0">
    <w:nsid w:val="68531366"/>
    <w:multiLevelType w:val="multilevel"/>
    <w:tmpl w:val="4308D79E"/>
    <w:lvl w:ilvl="0">
      <w:start w:val="1"/>
      <w:numFmt w:val="lowerLetter"/>
      <w:lvlText w:val="%1)"/>
      <w:lvlJc w:val="left"/>
      <w:pPr>
        <w:tabs>
          <w:tab w:val="num" w:pos="720"/>
        </w:tabs>
        <w:ind w:left="720" w:hanging="360"/>
      </w:pPr>
      <w:rPr>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AF44EDE"/>
    <w:multiLevelType w:val="hybridMultilevel"/>
    <w:tmpl w:val="CF0202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2962AE8"/>
    <w:multiLevelType w:val="singleLevel"/>
    <w:tmpl w:val="008A309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2F5699D"/>
    <w:multiLevelType w:val="hybridMultilevel"/>
    <w:tmpl w:val="7EFE7C22"/>
    <w:lvl w:ilvl="0" w:tplc="FD72B89E">
      <w:start w:val="1"/>
      <w:numFmt w:val="lowerLetter"/>
      <w:lvlText w:val="%1)"/>
      <w:lvlJc w:val="left"/>
      <w:pPr>
        <w:tabs>
          <w:tab w:val="num" w:pos="720"/>
        </w:tabs>
        <w:ind w:left="720" w:hanging="360"/>
      </w:pPr>
      <w:rPr>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4B75C16"/>
    <w:multiLevelType w:val="hybridMultilevel"/>
    <w:tmpl w:val="E1FACB4C"/>
    <w:lvl w:ilvl="0" w:tplc="100C0001">
      <w:start w:val="1"/>
      <w:numFmt w:val="bullet"/>
      <w:lvlText w:val=""/>
      <w:lvlJc w:val="left"/>
      <w:pPr>
        <w:ind w:left="1361" w:hanging="360"/>
      </w:pPr>
      <w:rPr>
        <w:rFonts w:ascii="Symbol" w:hAnsi="Symbol" w:hint="default"/>
      </w:rPr>
    </w:lvl>
    <w:lvl w:ilvl="1" w:tplc="100C0003" w:tentative="1">
      <w:start w:val="1"/>
      <w:numFmt w:val="bullet"/>
      <w:lvlText w:val="o"/>
      <w:lvlJc w:val="left"/>
      <w:pPr>
        <w:ind w:left="2081" w:hanging="360"/>
      </w:pPr>
      <w:rPr>
        <w:rFonts w:ascii="Courier New" w:hAnsi="Courier New" w:cs="Courier New" w:hint="default"/>
      </w:rPr>
    </w:lvl>
    <w:lvl w:ilvl="2" w:tplc="100C0005" w:tentative="1">
      <w:start w:val="1"/>
      <w:numFmt w:val="bullet"/>
      <w:lvlText w:val=""/>
      <w:lvlJc w:val="left"/>
      <w:pPr>
        <w:ind w:left="2801" w:hanging="360"/>
      </w:pPr>
      <w:rPr>
        <w:rFonts w:ascii="Wingdings" w:hAnsi="Wingdings" w:hint="default"/>
      </w:rPr>
    </w:lvl>
    <w:lvl w:ilvl="3" w:tplc="100C0001" w:tentative="1">
      <w:start w:val="1"/>
      <w:numFmt w:val="bullet"/>
      <w:lvlText w:val=""/>
      <w:lvlJc w:val="left"/>
      <w:pPr>
        <w:ind w:left="3521" w:hanging="360"/>
      </w:pPr>
      <w:rPr>
        <w:rFonts w:ascii="Symbol" w:hAnsi="Symbol" w:hint="default"/>
      </w:rPr>
    </w:lvl>
    <w:lvl w:ilvl="4" w:tplc="100C0003" w:tentative="1">
      <w:start w:val="1"/>
      <w:numFmt w:val="bullet"/>
      <w:lvlText w:val="o"/>
      <w:lvlJc w:val="left"/>
      <w:pPr>
        <w:ind w:left="4241" w:hanging="360"/>
      </w:pPr>
      <w:rPr>
        <w:rFonts w:ascii="Courier New" w:hAnsi="Courier New" w:cs="Courier New" w:hint="default"/>
      </w:rPr>
    </w:lvl>
    <w:lvl w:ilvl="5" w:tplc="100C0005" w:tentative="1">
      <w:start w:val="1"/>
      <w:numFmt w:val="bullet"/>
      <w:lvlText w:val=""/>
      <w:lvlJc w:val="left"/>
      <w:pPr>
        <w:ind w:left="4961" w:hanging="360"/>
      </w:pPr>
      <w:rPr>
        <w:rFonts w:ascii="Wingdings" w:hAnsi="Wingdings" w:hint="default"/>
      </w:rPr>
    </w:lvl>
    <w:lvl w:ilvl="6" w:tplc="100C0001" w:tentative="1">
      <w:start w:val="1"/>
      <w:numFmt w:val="bullet"/>
      <w:lvlText w:val=""/>
      <w:lvlJc w:val="left"/>
      <w:pPr>
        <w:ind w:left="5681" w:hanging="360"/>
      </w:pPr>
      <w:rPr>
        <w:rFonts w:ascii="Symbol" w:hAnsi="Symbol" w:hint="default"/>
      </w:rPr>
    </w:lvl>
    <w:lvl w:ilvl="7" w:tplc="100C0003" w:tentative="1">
      <w:start w:val="1"/>
      <w:numFmt w:val="bullet"/>
      <w:lvlText w:val="o"/>
      <w:lvlJc w:val="left"/>
      <w:pPr>
        <w:ind w:left="6401" w:hanging="360"/>
      </w:pPr>
      <w:rPr>
        <w:rFonts w:ascii="Courier New" w:hAnsi="Courier New" w:cs="Courier New" w:hint="default"/>
      </w:rPr>
    </w:lvl>
    <w:lvl w:ilvl="8" w:tplc="100C0005" w:tentative="1">
      <w:start w:val="1"/>
      <w:numFmt w:val="bullet"/>
      <w:lvlText w:val=""/>
      <w:lvlJc w:val="left"/>
      <w:pPr>
        <w:ind w:left="7121" w:hanging="360"/>
      </w:pPr>
      <w:rPr>
        <w:rFonts w:ascii="Wingdings" w:hAnsi="Wingdings" w:hint="default"/>
      </w:rPr>
    </w:lvl>
  </w:abstractNum>
  <w:abstractNum w:abstractNumId="16" w15:restartNumberingAfterBreak="0">
    <w:nsid w:val="7C343D7D"/>
    <w:multiLevelType w:val="multilevel"/>
    <w:tmpl w:val="4308D79E"/>
    <w:lvl w:ilvl="0">
      <w:start w:val="1"/>
      <w:numFmt w:val="lowerLetter"/>
      <w:lvlText w:val="%1)"/>
      <w:lvlJc w:val="left"/>
      <w:pPr>
        <w:tabs>
          <w:tab w:val="num" w:pos="720"/>
        </w:tabs>
        <w:ind w:left="720" w:hanging="360"/>
      </w:pPr>
      <w:rPr>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10116439">
    <w:abstractNumId w:val="13"/>
  </w:num>
  <w:num w:numId="2" w16cid:durableId="2046759109">
    <w:abstractNumId w:val="10"/>
  </w:num>
  <w:num w:numId="3" w16cid:durableId="285233869">
    <w:abstractNumId w:val="7"/>
  </w:num>
  <w:num w:numId="4" w16cid:durableId="1221208350">
    <w:abstractNumId w:val="16"/>
  </w:num>
  <w:num w:numId="5" w16cid:durableId="798496680">
    <w:abstractNumId w:val="2"/>
  </w:num>
  <w:num w:numId="6" w16cid:durableId="746923772">
    <w:abstractNumId w:val="11"/>
  </w:num>
  <w:num w:numId="7" w16cid:durableId="1292436691">
    <w:abstractNumId w:val="14"/>
  </w:num>
  <w:num w:numId="8" w16cid:durableId="1017924178">
    <w:abstractNumId w:val="3"/>
  </w:num>
  <w:num w:numId="9" w16cid:durableId="40836020">
    <w:abstractNumId w:val="4"/>
  </w:num>
  <w:num w:numId="10" w16cid:durableId="289166848">
    <w:abstractNumId w:val="0"/>
  </w:num>
  <w:num w:numId="11" w16cid:durableId="2062166067">
    <w:abstractNumId w:val="12"/>
  </w:num>
  <w:num w:numId="12" w16cid:durableId="1643923259">
    <w:abstractNumId w:val="6"/>
  </w:num>
  <w:num w:numId="13" w16cid:durableId="1785342387">
    <w:abstractNumId w:val="9"/>
  </w:num>
  <w:num w:numId="14" w16cid:durableId="94986985">
    <w:abstractNumId w:val="1"/>
  </w:num>
  <w:num w:numId="15" w16cid:durableId="1081220763">
    <w:abstractNumId w:val="5"/>
  </w:num>
  <w:num w:numId="16" w16cid:durableId="1183932806">
    <w:abstractNumId w:val="8"/>
  </w:num>
  <w:num w:numId="17" w16cid:durableId="733162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B5"/>
    <w:rsid w:val="000166E6"/>
    <w:rsid w:val="00017D23"/>
    <w:rsid w:val="00036EAD"/>
    <w:rsid w:val="00045FC6"/>
    <w:rsid w:val="0004613C"/>
    <w:rsid w:val="0007013F"/>
    <w:rsid w:val="000733CA"/>
    <w:rsid w:val="00091AD2"/>
    <w:rsid w:val="00091B38"/>
    <w:rsid w:val="000929EF"/>
    <w:rsid w:val="0009488F"/>
    <w:rsid w:val="00096827"/>
    <w:rsid w:val="000A0C46"/>
    <w:rsid w:val="000A752C"/>
    <w:rsid w:val="000B1808"/>
    <w:rsid w:val="000C7309"/>
    <w:rsid w:val="000E7278"/>
    <w:rsid w:val="000F1153"/>
    <w:rsid w:val="000F24B1"/>
    <w:rsid w:val="000F5385"/>
    <w:rsid w:val="00147886"/>
    <w:rsid w:val="001517AC"/>
    <w:rsid w:val="001661FA"/>
    <w:rsid w:val="00171629"/>
    <w:rsid w:val="00172EFA"/>
    <w:rsid w:val="00176BE1"/>
    <w:rsid w:val="0017709D"/>
    <w:rsid w:val="00184BAC"/>
    <w:rsid w:val="00190738"/>
    <w:rsid w:val="00197493"/>
    <w:rsid w:val="001A4769"/>
    <w:rsid w:val="001D136E"/>
    <w:rsid w:val="001D2D4A"/>
    <w:rsid w:val="001D35D3"/>
    <w:rsid w:val="001D4C4B"/>
    <w:rsid w:val="001E4BDD"/>
    <w:rsid w:val="001E4EE2"/>
    <w:rsid w:val="001E50EC"/>
    <w:rsid w:val="002363B2"/>
    <w:rsid w:val="00240FE8"/>
    <w:rsid w:val="0024361E"/>
    <w:rsid w:val="00246E14"/>
    <w:rsid w:val="00262387"/>
    <w:rsid w:val="00273FDE"/>
    <w:rsid w:val="002A47B1"/>
    <w:rsid w:val="002B0BD6"/>
    <w:rsid w:val="002B11B5"/>
    <w:rsid w:val="002B3057"/>
    <w:rsid w:val="002C4E62"/>
    <w:rsid w:val="002E1269"/>
    <w:rsid w:val="002F4B56"/>
    <w:rsid w:val="002F7DDB"/>
    <w:rsid w:val="002F7E17"/>
    <w:rsid w:val="003031FE"/>
    <w:rsid w:val="00304AA4"/>
    <w:rsid w:val="00305F19"/>
    <w:rsid w:val="00323472"/>
    <w:rsid w:val="00326BBB"/>
    <w:rsid w:val="00351951"/>
    <w:rsid w:val="00355F7F"/>
    <w:rsid w:val="00387E46"/>
    <w:rsid w:val="003944B1"/>
    <w:rsid w:val="00394F79"/>
    <w:rsid w:val="00396C47"/>
    <w:rsid w:val="003C7DC7"/>
    <w:rsid w:val="003D0A7A"/>
    <w:rsid w:val="003D1CE4"/>
    <w:rsid w:val="003D5BF4"/>
    <w:rsid w:val="003D7C30"/>
    <w:rsid w:val="003E0A03"/>
    <w:rsid w:val="003E2849"/>
    <w:rsid w:val="003E64F1"/>
    <w:rsid w:val="003F1529"/>
    <w:rsid w:val="00407514"/>
    <w:rsid w:val="0041107A"/>
    <w:rsid w:val="00412C59"/>
    <w:rsid w:val="004138B6"/>
    <w:rsid w:val="004276EF"/>
    <w:rsid w:val="0043367C"/>
    <w:rsid w:val="00434758"/>
    <w:rsid w:val="00434814"/>
    <w:rsid w:val="00436085"/>
    <w:rsid w:val="00444326"/>
    <w:rsid w:val="004651BB"/>
    <w:rsid w:val="00482713"/>
    <w:rsid w:val="0049342B"/>
    <w:rsid w:val="004948B0"/>
    <w:rsid w:val="004D69B3"/>
    <w:rsid w:val="004D78B1"/>
    <w:rsid w:val="0052043E"/>
    <w:rsid w:val="00520DEC"/>
    <w:rsid w:val="0053296E"/>
    <w:rsid w:val="00535471"/>
    <w:rsid w:val="005367CA"/>
    <w:rsid w:val="00546C51"/>
    <w:rsid w:val="005521EF"/>
    <w:rsid w:val="0056255F"/>
    <w:rsid w:val="00573444"/>
    <w:rsid w:val="005745D4"/>
    <w:rsid w:val="00584C0F"/>
    <w:rsid w:val="00586BE2"/>
    <w:rsid w:val="005902E4"/>
    <w:rsid w:val="00592631"/>
    <w:rsid w:val="005A03D5"/>
    <w:rsid w:val="005A20D2"/>
    <w:rsid w:val="005D1C84"/>
    <w:rsid w:val="00612B42"/>
    <w:rsid w:val="00622A34"/>
    <w:rsid w:val="00640CB2"/>
    <w:rsid w:val="00644E16"/>
    <w:rsid w:val="006526EA"/>
    <w:rsid w:val="00654448"/>
    <w:rsid w:val="00655659"/>
    <w:rsid w:val="0066511F"/>
    <w:rsid w:val="00674B93"/>
    <w:rsid w:val="006C0558"/>
    <w:rsid w:val="006C25F2"/>
    <w:rsid w:val="006C31C5"/>
    <w:rsid w:val="006C3D15"/>
    <w:rsid w:val="006D4E41"/>
    <w:rsid w:val="006E6CFA"/>
    <w:rsid w:val="006F04C8"/>
    <w:rsid w:val="007031D0"/>
    <w:rsid w:val="00723662"/>
    <w:rsid w:val="0074053E"/>
    <w:rsid w:val="00744020"/>
    <w:rsid w:val="00747087"/>
    <w:rsid w:val="00747239"/>
    <w:rsid w:val="00760442"/>
    <w:rsid w:val="00760511"/>
    <w:rsid w:val="00772A74"/>
    <w:rsid w:val="007764C5"/>
    <w:rsid w:val="00777200"/>
    <w:rsid w:val="00777DF4"/>
    <w:rsid w:val="007804E8"/>
    <w:rsid w:val="00786C27"/>
    <w:rsid w:val="007A1D11"/>
    <w:rsid w:val="007B4579"/>
    <w:rsid w:val="007C0276"/>
    <w:rsid w:val="007D084A"/>
    <w:rsid w:val="007E4CB5"/>
    <w:rsid w:val="007E5493"/>
    <w:rsid w:val="00800B17"/>
    <w:rsid w:val="0080322F"/>
    <w:rsid w:val="00805725"/>
    <w:rsid w:val="00820782"/>
    <w:rsid w:val="008211F8"/>
    <w:rsid w:val="00821FED"/>
    <w:rsid w:val="00826013"/>
    <w:rsid w:val="0083044A"/>
    <w:rsid w:val="008356D1"/>
    <w:rsid w:val="0083614B"/>
    <w:rsid w:val="008633CB"/>
    <w:rsid w:val="00873CBD"/>
    <w:rsid w:val="0088743B"/>
    <w:rsid w:val="008A3306"/>
    <w:rsid w:val="008A567D"/>
    <w:rsid w:val="008B13B9"/>
    <w:rsid w:val="008B41F9"/>
    <w:rsid w:val="008C1A54"/>
    <w:rsid w:val="008F3001"/>
    <w:rsid w:val="00901BCC"/>
    <w:rsid w:val="0090769F"/>
    <w:rsid w:val="00916F44"/>
    <w:rsid w:val="009230D5"/>
    <w:rsid w:val="00937DAF"/>
    <w:rsid w:val="00941476"/>
    <w:rsid w:val="00941F3A"/>
    <w:rsid w:val="0095115F"/>
    <w:rsid w:val="00965199"/>
    <w:rsid w:val="00983A9E"/>
    <w:rsid w:val="009861D6"/>
    <w:rsid w:val="00996442"/>
    <w:rsid w:val="009A21A0"/>
    <w:rsid w:val="009B2C2A"/>
    <w:rsid w:val="009E3DE5"/>
    <w:rsid w:val="009F66FB"/>
    <w:rsid w:val="009F75F5"/>
    <w:rsid w:val="00A03BD8"/>
    <w:rsid w:val="00A1513F"/>
    <w:rsid w:val="00A1566E"/>
    <w:rsid w:val="00A22EF7"/>
    <w:rsid w:val="00A268CA"/>
    <w:rsid w:val="00A70B57"/>
    <w:rsid w:val="00A76024"/>
    <w:rsid w:val="00A810F9"/>
    <w:rsid w:val="00A8550A"/>
    <w:rsid w:val="00A95D39"/>
    <w:rsid w:val="00A97BF8"/>
    <w:rsid w:val="00AA3AFB"/>
    <w:rsid w:val="00AB48E4"/>
    <w:rsid w:val="00AF0DCA"/>
    <w:rsid w:val="00B13861"/>
    <w:rsid w:val="00B30569"/>
    <w:rsid w:val="00B95397"/>
    <w:rsid w:val="00BA4CC9"/>
    <w:rsid w:val="00BC1686"/>
    <w:rsid w:val="00BF0390"/>
    <w:rsid w:val="00C05AE1"/>
    <w:rsid w:val="00C12F97"/>
    <w:rsid w:val="00C20648"/>
    <w:rsid w:val="00C21B32"/>
    <w:rsid w:val="00C36782"/>
    <w:rsid w:val="00C551C1"/>
    <w:rsid w:val="00C569A9"/>
    <w:rsid w:val="00C5785B"/>
    <w:rsid w:val="00C67B2E"/>
    <w:rsid w:val="00C70E9A"/>
    <w:rsid w:val="00C752BB"/>
    <w:rsid w:val="00C81849"/>
    <w:rsid w:val="00C926DB"/>
    <w:rsid w:val="00CA700A"/>
    <w:rsid w:val="00CB3FC3"/>
    <w:rsid w:val="00CC3D1C"/>
    <w:rsid w:val="00CD0582"/>
    <w:rsid w:val="00CD4C43"/>
    <w:rsid w:val="00CF5B3F"/>
    <w:rsid w:val="00CF7118"/>
    <w:rsid w:val="00D013A9"/>
    <w:rsid w:val="00D035CD"/>
    <w:rsid w:val="00D04E0C"/>
    <w:rsid w:val="00D06D1A"/>
    <w:rsid w:val="00D216D3"/>
    <w:rsid w:val="00D265E5"/>
    <w:rsid w:val="00D27088"/>
    <w:rsid w:val="00D46ABE"/>
    <w:rsid w:val="00D5273D"/>
    <w:rsid w:val="00D57879"/>
    <w:rsid w:val="00D60A73"/>
    <w:rsid w:val="00D60EB5"/>
    <w:rsid w:val="00D708FB"/>
    <w:rsid w:val="00D77752"/>
    <w:rsid w:val="00D95E3F"/>
    <w:rsid w:val="00DB2444"/>
    <w:rsid w:val="00DD4887"/>
    <w:rsid w:val="00DF4C54"/>
    <w:rsid w:val="00DF5641"/>
    <w:rsid w:val="00DF5817"/>
    <w:rsid w:val="00E02763"/>
    <w:rsid w:val="00E05FB9"/>
    <w:rsid w:val="00E060DA"/>
    <w:rsid w:val="00E17CC1"/>
    <w:rsid w:val="00E22969"/>
    <w:rsid w:val="00E30668"/>
    <w:rsid w:val="00E36E17"/>
    <w:rsid w:val="00E54950"/>
    <w:rsid w:val="00E72DC4"/>
    <w:rsid w:val="00E91462"/>
    <w:rsid w:val="00E93711"/>
    <w:rsid w:val="00EA3F75"/>
    <w:rsid w:val="00EB5BE1"/>
    <w:rsid w:val="00EC02C5"/>
    <w:rsid w:val="00EC0461"/>
    <w:rsid w:val="00EE5A94"/>
    <w:rsid w:val="00EF03F8"/>
    <w:rsid w:val="00F10A78"/>
    <w:rsid w:val="00F301D2"/>
    <w:rsid w:val="00F34325"/>
    <w:rsid w:val="00F36895"/>
    <w:rsid w:val="00F540AF"/>
    <w:rsid w:val="00F6222C"/>
    <w:rsid w:val="00F637D6"/>
    <w:rsid w:val="00F65E69"/>
    <w:rsid w:val="00F711B5"/>
    <w:rsid w:val="00F726FF"/>
    <w:rsid w:val="00F80072"/>
    <w:rsid w:val="00F86AE5"/>
    <w:rsid w:val="00F904A5"/>
    <w:rsid w:val="00FC3549"/>
    <w:rsid w:val="00FC3C55"/>
    <w:rsid w:val="00FE1A93"/>
    <w:rsid w:val="00FF0D8C"/>
    <w:rsid w:val="00FF7E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1C812B"/>
  <w15:chartTrackingRefBased/>
  <w15:docId w15:val="{AA85BDD7-38FE-48C6-B322-1C9ABEC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tabs>
        <w:tab w:val="left" w:pos="3119"/>
        <w:tab w:val="left" w:pos="4395"/>
      </w:tabs>
      <w:jc w:val="both"/>
      <w:outlineLvl w:val="0"/>
    </w:pPr>
    <w:rPr>
      <w:b/>
      <w:sz w:val="22"/>
      <w:lang w:val="fr-FR"/>
    </w:rPr>
  </w:style>
  <w:style w:type="paragraph" w:styleId="Titre2">
    <w:name w:val="heading 2"/>
    <w:basedOn w:val="Normal"/>
    <w:next w:val="Normal"/>
    <w:link w:val="Titre2Car"/>
    <w:semiHidden/>
    <w:unhideWhenUsed/>
    <w:qFormat/>
    <w:rsid w:val="000C730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ctus">
    <w:name w:val="cactus"/>
    <w:basedOn w:val="Normal"/>
    <w:pPr>
      <w:jc w:val="both"/>
    </w:pPr>
    <w:rPr>
      <w:rFonts w:ascii="CactusDB" w:hAnsi="CactusDB"/>
      <w:b/>
      <w:sz w:val="32"/>
      <w:lang w:val="en-US"/>
    </w:rPr>
  </w:style>
  <w:style w:type="paragraph" w:styleId="Titre">
    <w:name w:val="Title"/>
    <w:basedOn w:val="Normal"/>
    <w:qFormat/>
    <w:pPr>
      <w:tabs>
        <w:tab w:val="left" w:pos="4395"/>
      </w:tabs>
      <w:jc w:val="center"/>
    </w:pPr>
    <w:rPr>
      <w:b/>
      <w:caps/>
      <w:sz w:val="32"/>
      <w:lang w:val="fr-FR"/>
    </w:rPr>
  </w:style>
  <w:style w:type="paragraph" w:styleId="Corpsdetexte">
    <w:name w:val="Body Text"/>
    <w:basedOn w:val="Normal"/>
    <w:pPr>
      <w:tabs>
        <w:tab w:val="left" w:pos="4395"/>
      </w:tabs>
      <w:jc w:val="both"/>
    </w:pPr>
    <w:rPr>
      <w:sz w:val="22"/>
      <w:lang w:val="fr-FR"/>
    </w:rPr>
  </w:style>
  <w:style w:type="paragraph" w:styleId="Retraitcorpsdetexte">
    <w:name w:val="Body Text Indent"/>
    <w:basedOn w:val="Normal"/>
    <w:pPr>
      <w:tabs>
        <w:tab w:val="left" w:pos="709"/>
        <w:tab w:val="left" w:pos="3119"/>
        <w:tab w:val="left" w:pos="4395"/>
      </w:tabs>
      <w:ind w:left="709" w:hanging="425"/>
      <w:jc w:val="both"/>
    </w:pPr>
    <w:rPr>
      <w:sz w:val="22"/>
      <w:lang w:val="fr-FR"/>
    </w:rPr>
  </w:style>
  <w:style w:type="paragraph" w:styleId="Sous-titre">
    <w:name w:val="Subtitle"/>
    <w:basedOn w:val="Normal"/>
    <w:qFormat/>
    <w:pPr>
      <w:tabs>
        <w:tab w:val="left" w:pos="4395"/>
      </w:tabs>
      <w:jc w:val="center"/>
    </w:pPr>
    <w:rPr>
      <w:sz w:val="28"/>
      <w:lang w:val="fr-FR"/>
    </w:rPr>
  </w:style>
  <w:style w:type="paragraph" w:styleId="Textedebulles">
    <w:name w:val="Balloon Text"/>
    <w:basedOn w:val="Normal"/>
    <w:semiHidden/>
    <w:rsid w:val="0024361E"/>
    <w:rPr>
      <w:rFonts w:ascii="Tahoma" w:hAnsi="Tahoma" w:cs="Tahoma"/>
      <w:sz w:val="16"/>
      <w:szCs w:val="16"/>
    </w:rPr>
  </w:style>
  <w:style w:type="character" w:styleId="Lienhypertexte">
    <w:name w:val="Hyperlink"/>
    <w:rsid w:val="00D5273D"/>
    <w:rPr>
      <w:color w:val="0000FF"/>
      <w:u w:val="single"/>
    </w:rPr>
  </w:style>
  <w:style w:type="character" w:customStyle="1" w:styleId="Titre2Car">
    <w:name w:val="Titre 2 Car"/>
    <w:link w:val="Titre2"/>
    <w:semiHidden/>
    <w:rsid w:val="000C7309"/>
    <w:rPr>
      <w:rFonts w:ascii="Cambria" w:eastAsia="Times New Roman" w:hAnsi="Cambria" w:cs="Times New Roman"/>
      <w:b/>
      <w:bCs/>
      <w:i/>
      <w:iCs/>
      <w:sz w:val="28"/>
      <w:szCs w:val="28"/>
      <w:lang w:eastAsia="fr-FR"/>
    </w:rPr>
  </w:style>
  <w:style w:type="paragraph" w:styleId="En-tte">
    <w:name w:val="header"/>
    <w:basedOn w:val="Normal"/>
    <w:link w:val="En-tteCar"/>
    <w:rsid w:val="000C7309"/>
    <w:pPr>
      <w:tabs>
        <w:tab w:val="center" w:pos="4536"/>
        <w:tab w:val="right" w:pos="9072"/>
      </w:tabs>
    </w:pPr>
    <w:rPr>
      <w:sz w:val="22"/>
      <w:lang w:val="de-CH" w:eastAsia="de-DE"/>
    </w:rPr>
  </w:style>
  <w:style w:type="character" w:customStyle="1" w:styleId="En-tteCar">
    <w:name w:val="En-tête Car"/>
    <w:link w:val="En-tte"/>
    <w:rsid w:val="000C7309"/>
    <w:rPr>
      <w:rFonts w:ascii="Arial" w:hAnsi="Arial"/>
      <w:sz w:val="22"/>
      <w:lang w:val="de-CH" w:eastAsia="de-DE"/>
    </w:rPr>
  </w:style>
  <w:style w:type="paragraph" w:styleId="NormalWeb">
    <w:name w:val="Normal (Web)"/>
    <w:basedOn w:val="Normal"/>
    <w:uiPriority w:val="99"/>
    <w:unhideWhenUsed/>
    <w:rsid w:val="00612B42"/>
    <w:pPr>
      <w:spacing w:before="100" w:beforeAutospacing="1" w:after="100" w:afterAutospacing="1"/>
    </w:pPr>
    <w:rPr>
      <w:rFonts w:ascii="Times New Roman" w:hAnsi="Times New Roman"/>
      <w:szCs w:val="24"/>
      <w:lang w:eastAsia="fr-CH"/>
    </w:rPr>
  </w:style>
  <w:style w:type="character" w:styleId="Mentionnonrsolue">
    <w:name w:val="Unresolved Mention"/>
    <w:basedOn w:val="Policepardfaut"/>
    <w:uiPriority w:val="99"/>
    <w:semiHidden/>
    <w:unhideWhenUsed/>
    <w:rsid w:val="00F6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7233">
      <w:bodyDiv w:val="1"/>
      <w:marLeft w:val="0"/>
      <w:marRight w:val="0"/>
      <w:marTop w:val="0"/>
      <w:marBottom w:val="0"/>
      <w:divBdr>
        <w:top w:val="none" w:sz="0" w:space="0" w:color="auto"/>
        <w:left w:val="none" w:sz="0" w:space="0" w:color="auto"/>
        <w:bottom w:val="none" w:sz="0" w:space="0" w:color="auto"/>
        <w:right w:val="none" w:sz="0" w:space="0" w:color="auto"/>
      </w:divBdr>
      <w:divsChild>
        <w:div w:id="311956262">
          <w:marLeft w:val="720"/>
          <w:marRight w:val="0"/>
          <w:marTop w:val="0"/>
          <w:marBottom w:val="0"/>
          <w:divBdr>
            <w:top w:val="none" w:sz="0" w:space="0" w:color="auto"/>
            <w:left w:val="none" w:sz="0" w:space="0" w:color="auto"/>
            <w:bottom w:val="none" w:sz="0" w:space="0" w:color="auto"/>
            <w:right w:val="none" w:sz="0" w:space="0" w:color="auto"/>
          </w:divBdr>
        </w:div>
        <w:div w:id="1298027717">
          <w:marLeft w:val="720"/>
          <w:marRight w:val="0"/>
          <w:marTop w:val="0"/>
          <w:marBottom w:val="0"/>
          <w:divBdr>
            <w:top w:val="none" w:sz="0" w:space="0" w:color="auto"/>
            <w:left w:val="none" w:sz="0" w:space="0" w:color="auto"/>
            <w:bottom w:val="none" w:sz="0" w:space="0" w:color="auto"/>
            <w:right w:val="none" w:sz="0" w:space="0" w:color="auto"/>
          </w:divBdr>
        </w:div>
        <w:div w:id="1582911277">
          <w:marLeft w:val="720"/>
          <w:marRight w:val="0"/>
          <w:marTop w:val="0"/>
          <w:marBottom w:val="0"/>
          <w:divBdr>
            <w:top w:val="none" w:sz="0" w:space="0" w:color="auto"/>
            <w:left w:val="none" w:sz="0" w:space="0" w:color="auto"/>
            <w:bottom w:val="none" w:sz="0" w:space="0" w:color="auto"/>
            <w:right w:val="none" w:sz="0" w:space="0" w:color="auto"/>
          </w:divBdr>
        </w:div>
        <w:div w:id="1707482249">
          <w:marLeft w:val="720"/>
          <w:marRight w:val="0"/>
          <w:marTop w:val="0"/>
          <w:marBottom w:val="0"/>
          <w:divBdr>
            <w:top w:val="none" w:sz="0" w:space="0" w:color="auto"/>
            <w:left w:val="none" w:sz="0" w:space="0" w:color="auto"/>
            <w:bottom w:val="none" w:sz="0" w:space="0" w:color="auto"/>
            <w:right w:val="none" w:sz="0" w:space="0" w:color="auto"/>
          </w:divBdr>
        </w:div>
        <w:div w:id="2028557961">
          <w:marLeft w:val="720"/>
          <w:marRight w:val="0"/>
          <w:marTop w:val="0"/>
          <w:marBottom w:val="0"/>
          <w:divBdr>
            <w:top w:val="none" w:sz="0" w:space="0" w:color="auto"/>
            <w:left w:val="none" w:sz="0" w:space="0" w:color="auto"/>
            <w:bottom w:val="none" w:sz="0" w:space="0" w:color="auto"/>
            <w:right w:val="none" w:sz="0" w:space="0" w:color="auto"/>
          </w:divBdr>
        </w:div>
      </w:divsChild>
    </w:div>
    <w:div w:id="663972602">
      <w:bodyDiv w:val="1"/>
      <w:marLeft w:val="0"/>
      <w:marRight w:val="0"/>
      <w:marTop w:val="0"/>
      <w:marBottom w:val="0"/>
      <w:divBdr>
        <w:top w:val="none" w:sz="0" w:space="0" w:color="auto"/>
        <w:left w:val="none" w:sz="0" w:space="0" w:color="auto"/>
        <w:bottom w:val="none" w:sz="0" w:space="0" w:color="auto"/>
        <w:right w:val="none" w:sz="0" w:space="0" w:color="auto"/>
      </w:divBdr>
      <w:divsChild>
        <w:div w:id="284504283">
          <w:marLeft w:val="720"/>
          <w:marRight w:val="0"/>
          <w:marTop w:val="0"/>
          <w:marBottom w:val="0"/>
          <w:divBdr>
            <w:top w:val="none" w:sz="0" w:space="0" w:color="auto"/>
            <w:left w:val="none" w:sz="0" w:space="0" w:color="auto"/>
            <w:bottom w:val="none" w:sz="0" w:space="0" w:color="auto"/>
            <w:right w:val="none" w:sz="0" w:space="0" w:color="auto"/>
          </w:divBdr>
        </w:div>
        <w:div w:id="604311982">
          <w:marLeft w:val="720"/>
          <w:marRight w:val="0"/>
          <w:marTop w:val="0"/>
          <w:marBottom w:val="0"/>
          <w:divBdr>
            <w:top w:val="none" w:sz="0" w:space="0" w:color="auto"/>
            <w:left w:val="none" w:sz="0" w:space="0" w:color="auto"/>
            <w:bottom w:val="none" w:sz="0" w:space="0" w:color="auto"/>
            <w:right w:val="none" w:sz="0" w:space="0" w:color="auto"/>
          </w:divBdr>
        </w:div>
        <w:div w:id="630521872">
          <w:marLeft w:val="720"/>
          <w:marRight w:val="0"/>
          <w:marTop w:val="0"/>
          <w:marBottom w:val="0"/>
          <w:divBdr>
            <w:top w:val="none" w:sz="0" w:space="0" w:color="auto"/>
            <w:left w:val="none" w:sz="0" w:space="0" w:color="auto"/>
            <w:bottom w:val="none" w:sz="0" w:space="0" w:color="auto"/>
            <w:right w:val="none" w:sz="0" w:space="0" w:color="auto"/>
          </w:divBdr>
        </w:div>
        <w:div w:id="729766536">
          <w:marLeft w:val="720"/>
          <w:marRight w:val="0"/>
          <w:marTop w:val="0"/>
          <w:marBottom w:val="0"/>
          <w:divBdr>
            <w:top w:val="none" w:sz="0" w:space="0" w:color="auto"/>
            <w:left w:val="none" w:sz="0" w:space="0" w:color="auto"/>
            <w:bottom w:val="none" w:sz="0" w:space="0" w:color="auto"/>
            <w:right w:val="none" w:sz="0" w:space="0" w:color="auto"/>
          </w:divBdr>
        </w:div>
        <w:div w:id="1203709456">
          <w:marLeft w:val="720"/>
          <w:marRight w:val="0"/>
          <w:marTop w:val="0"/>
          <w:marBottom w:val="0"/>
          <w:divBdr>
            <w:top w:val="none" w:sz="0" w:space="0" w:color="auto"/>
            <w:left w:val="none" w:sz="0" w:space="0" w:color="auto"/>
            <w:bottom w:val="none" w:sz="0" w:space="0" w:color="auto"/>
            <w:right w:val="none" w:sz="0" w:space="0" w:color="auto"/>
          </w:divBdr>
        </w:div>
        <w:div w:id="1737046996">
          <w:marLeft w:val="720"/>
          <w:marRight w:val="0"/>
          <w:marTop w:val="0"/>
          <w:marBottom w:val="0"/>
          <w:divBdr>
            <w:top w:val="none" w:sz="0" w:space="0" w:color="auto"/>
            <w:left w:val="none" w:sz="0" w:space="0" w:color="auto"/>
            <w:bottom w:val="none" w:sz="0" w:space="0" w:color="auto"/>
            <w:right w:val="none" w:sz="0" w:space="0" w:color="auto"/>
          </w:divBdr>
        </w:div>
        <w:div w:id="1819570038">
          <w:marLeft w:val="720"/>
          <w:marRight w:val="0"/>
          <w:marTop w:val="0"/>
          <w:marBottom w:val="0"/>
          <w:divBdr>
            <w:top w:val="none" w:sz="0" w:space="0" w:color="auto"/>
            <w:left w:val="none" w:sz="0" w:space="0" w:color="auto"/>
            <w:bottom w:val="none" w:sz="0" w:space="0" w:color="auto"/>
            <w:right w:val="none" w:sz="0" w:space="0" w:color="auto"/>
          </w:divBdr>
        </w:div>
      </w:divsChild>
    </w:div>
    <w:div w:id="694581205">
      <w:bodyDiv w:val="1"/>
      <w:marLeft w:val="0"/>
      <w:marRight w:val="0"/>
      <w:marTop w:val="0"/>
      <w:marBottom w:val="0"/>
      <w:divBdr>
        <w:top w:val="none" w:sz="0" w:space="0" w:color="auto"/>
        <w:left w:val="none" w:sz="0" w:space="0" w:color="auto"/>
        <w:bottom w:val="none" w:sz="0" w:space="0" w:color="auto"/>
        <w:right w:val="none" w:sz="0" w:space="0" w:color="auto"/>
      </w:divBdr>
    </w:div>
    <w:div w:id="1232689911">
      <w:bodyDiv w:val="1"/>
      <w:marLeft w:val="0"/>
      <w:marRight w:val="0"/>
      <w:marTop w:val="0"/>
      <w:marBottom w:val="0"/>
      <w:divBdr>
        <w:top w:val="none" w:sz="0" w:space="0" w:color="auto"/>
        <w:left w:val="none" w:sz="0" w:space="0" w:color="auto"/>
        <w:bottom w:val="none" w:sz="0" w:space="0" w:color="auto"/>
        <w:right w:val="none" w:sz="0" w:space="0" w:color="auto"/>
      </w:divBdr>
    </w:div>
    <w:div w:id="1556426990">
      <w:bodyDiv w:val="1"/>
      <w:marLeft w:val="0"/>
      <w:marRight w:val="0"/>
      <w:marTop w:val="0"/>
      <w:marBottom w:val="0"/>
      <w:divBdr>
        <w:top w:val="none" w:sz="0" w:space="0" w:color="auto"/>
        <w:left w:val="none" w:sz="0" w:space="0" w:color="auto"/>
        <w:bottom w:val="none" w:sz="0" w:space="0" w:color="auto"/>
        <w:right w:val="none" w:sz="0" w:space="0" w:color="auto"/>
      </w:divBdr>
      <w:divsChild>
        <w:div w:id="708072160">
          <w:marLeft w:val="720"/>
          <w:marRight w:val="0"/>
          <w:marTop w:val="0"/>
          <w:marBottom w:val="0"/>
          <w:divBdr>
            <w:top w:val="none" w:sz="0" w:space="0" w:color="auto"/>
            <w:left w:val="none" w:sz="0" w:space="0" w:color="auto"/>
            <w:bottom w:val="none" w:sz="0" w:space="0" w:color="auto"/>
            <w:right w:val="none" w:sz="0" w:space="0" w:color="auto"/>
          </w:divBdr>
        </w:div>
        <w:div w:id="840200736">
          <w:marLeft w:val="720"/>
          <w:marRight w:val="0"/>
          <w:marTop w:val="0"/>
          <w:marBottom w:val="0"/>
          <w:divBdr>
            <w:top w:val="none" w:sz="0" w:space="0" w:color="auto"/>
            <w:left w:val="none" w:sz="0" w:space="0" w:color="auto"/>
            <w:bottom w:val="none" w:sz="0" w:space="0" w:color="auto"/>
            <w:right w:val="none" w:sz="0" w:space="0" w:color="auto"/>
          </w:divBdr>
        </w:div>
        <w:div w:id="1537233447">
          <w:marLeft w:val="720"/>
          <w:marRight w:val="0"/>
          <w:marTop w:val="0"/>
          <w:marBottom w:val="0"/>
          <w:divBdr>
            <w:top w:val="none" w:sz="0" w:space="0" w:color="auto"/>
            <w:left w:val="none" w:sz="0" w:space="0" w:color="auto"/>
            <w:bottom w:val="none" w:sz="0" w:space="0" w:color="auto"/>
            <w:right w:val="none" w:sz="0" w:space="0" w:color="auto"/>
          </w:divBdr>
        </w:div>
        <w:div w:id="1559628981">
          <w:marLeft w:val="720"/>
          <w:marRight w:val="0"/>
          <w:marTop w:val="0"/>
          <w:marBottom w:val="0"/>
          <w:divBdr>
            <w:top w:val="none" w:sz="0" w:space="0" w:color="auto"/>
            <w:left w:val="none" w:sz="0" w:space="0" w:color="auto"/>
            <w:bottom w:val="none" w:sz="0" w:space="0" w:color="auto"/>
            <w:right w:val="none" w:sz="0" w:space="0" w:color="auto"/>
          </w:divBdr>
        </w:div>
        <w:div w:id="1606187406">
          <w:marLeft w:val="720"/>
          <w:marRight w:val="0"/>
          <w:marTop w:val="0"/>
          <w:marBottom w:val="0"/>
          <w:divBdr>
            <w:top w:val="none" w:sz="0" w:space="0" w:color="auto"/>
            <w:left w:val="none" w:sz="0" w:space="0" w:color="auto"/>
            <w:bottom w:val="none" w:sz="0" w:space="0" w:color="auto"/>
            <w:right w:val="none" w:sz="0" w:space="0" w:color="auto"/>
          </w:divBdr>
        </w:div>
      </w:divsChild>
    </w:div>
    <w:div w:id="1847401007">
      <w:bodyDiv w:val="1"/>
      <w:marLeft w:val="0"/>
      <w:marRight w:val="0"/>
      <w:marTop w:val="0"/>
      <w:marBottom w:val="0"/>
      <w:divBdr>
        <w:top w:val="none" w:sz="0" w:space="0" w:color="auto"/>
        <w:left w:val="none" w:sz="0" w:space="0" w:color="auto"/>
        <w:bottom w:val="none" w:sz="0" w:space="0" w:color="auto"/>
        <w:right w:val="none" w:sz="0" w:space="0" w:color="auto"/>
      </w:divBdr>
    </w:div>
    <w:div w:id="2113285156">
      <w:bodyDiv w:val="1"/>
      <w:marLeft w:val="0"/>
      <w:marRight w:val="0"/>
      <w:marTop w:val="0"/>
      <w:marBottom w:val="0"/>
      <w:divBdr>
        <w:top w:val="none" w:sz="0" w:space="0" w:color="auto"/>
        <w:left w:val="none" w:sz="0" w:space="0" w:color="auto"/>
        <w:bottom w:val="none" w:sz="0" w:space="0" w:color="auto"/>
        <w:right w:val="none" w:sz="0" w:space="0" w:color="auto"/>
      </w:divBdr>
      <w:divsChild>
        <w:div w:id="186068977">
          <w:marLeft w:val="720"/>
          <w:marRight w:val="0"/>
          <w:marTop w:val="0"/>
          <w:marBottom w:val="0"/>
          <w:divBdr>
            <w:top w:val="none" w:sz="0" w:space="0" w:color="auto"/>
            <w:left w:val="none" w:sz="0" w:space="0" w:color="auto"/>
            <w:bottom w:val="none" w:sz="0" w:space="0" w:color="auto"/>
            <w:right w:val="none" w:sz="0" w:space="0" w:color="auto"/>
          </w:divBdr>
        </w:div>
        <w:div w:id="391318974">
          <w:marLeft w:val="720"/>
          <w:marRight w:val="0"/>
          <w:marTop w:val="0"/>
          <w:marBottom w:val="0"/>
          <w:divBdr>
            <w:top w:val="none" w:sz="0" w:space="0" w:color="auto"/>
            <w:left w:val="none" w:sz="0" w:space="0" w:color="auto"/>
            <w:bottom w:val="none" w:sz="0" w:space="0" w:color="auto"/>
            <w:right w:val="none" w:sz="0" w:space="0" w:color="auto"/>
          </w:divBdr>
        </w:div>
        <w:div w:id="752775973">
          <w:marLeft w:val="720"/>
          <w:marRight w:val="0"/>
          <w:marTop w:val="0"/>
          <w:marBottom w:val="0"/>
          <w:divBdr>
            <w:top w:val="none" w:sz="0" w:space="0" w:color="auto"/>
            <w:left w:val="none" w:sz="0" w:space="0" w:color="auto"/>
            <w:bottom w:val="none" w:sz="0" w:space="0" w:color="auto"/>
            <w:right w:val="none" w:sz="0" w:space="0" w:color="auto"/>
          </w:divBdr>
        </w:div>
        <w:div w:id="1175457117">
          <w:marLeft w:val="720"/>
          <w:marRight w:val="0"/>
          <w:marTop w:val="0"/>
          <w:marBottom w:val="0"/>
          <w:divBdr>
            <w:top w:val="none" w:sz="0" w:space="0" w:color="auto"/>
            <w:left w:val="none" w:sz="0" w:space="0" w:color="auto"/>
            <w:bottom w:val="none" w:sz="0" w:space="0" w:color="auto"/>
            <w:right w:val="none" w:sz="0" w:space="0" w:color="auto"/>
          </w:divBdr>
        </w:div>
        <w:div w:id="1731347984">
          <w:marLeft w:val="720"/>
          <w:marRight w:val="0"/>
          <w:marTop w:val="0"/>
          <w:marBottom w:val="0"/>
          <w:divBdr>
            <w:top w:val="none" w:sz="0" w:space="0" w:color="auto"/>
            <w:left w:val="none" w:sz="0" w:space="0" w:color="auto"/>
            <w:bottom w:val="none" w:sz="0" w:space="0" w:color="auto"/>
            <w:right w:val="none" w:sz="0" w:space="0" w:color="auto"/>
          </w:divBdr>
        </w:div>
        <w:div w:id="1875001811">
          <w:marLeft w:val="720"/>
          <w:marRight w:val="0"/>
          <w:marTop w:val="0"/>
          <w:marBottom w:val="0"/>
          <w:divBdr>
            <w:top w:val="none" w:sz="0" w:space="0" w:color="auto"/>
            <w:left w:val="none" w:sz="0" w:space="0" w:color="auto"/>
            <w:bottom w:val="none" w:sz="0" w:space="0" w:color="auto"/>
            <w:right w:val="none" w:sz="0" w:space="0" w:color="auto"/>
          </w:divBdr>
        </w:div>
        <w:div w:id="2105223375">
          <w:marLeft w:val="720"/>
          <w:marRight w:val="0"/>
          <w:marTop w:val="0"/>
          <w:marBottom w:val="0"/>
          <w:divBdr>
            <w:top w:val="none" w:sz="0" w:space="0" w:color="auto"/>
            <w:left w:val="none" w:sz="0" w:space="0" w:color="auto"/>
            <w:bottom w:val="none" w:sz="0" w:space="0" w:color="auto"/>
            <w:right w:val="none" w:sz="0" w:space="0" w:color="auto"/>
          </w:divBdr>
        </w:div>
      </w:divsChild>
    </w:div>
    <w:div w:id="21332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rre-andre.odiet@frij.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ij.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ij.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rij.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84C06AF4BCD9429ED1878AA32A3CA1" ma:contentTypeVersion="15" ma:contentTypeDescription="Crée un document." ma:contentTypeScope="" ma:versionID="cae1c6293e6ac71d2640afbb4d99d54a">
  <xsd:schema xmlns:xsd="http://www.w3.org/2001/XMLSchema" xmlns:xs="http://www.w3.org/2001/XMLSchema" xmlns:p="http://schemas.microsoft.com/office/2006/metadata/properties" xmlns:ns2="e7619f01-4949-489f-ad33-83e6b44df6ba" xmlns:ns3="9dc922e3-75bd-44bb-81ad-4329edafe19e" targetNamespace="http://schemas.microsoft.com/office/2006/metadata/properties" ma:root="true" ma:fieldsID="85cd55601e6329b43282e6f126b3ed3e" ns2:_="" ns3:_="">
    <xsd:import namespace="e7619f01-4949-489f-ad33-83e6b44df6ba"/>
    <xsd:import namespace="9dc922e3-75bd-44bb-81ad-4329edafe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19f01-4949-489f-ad33-83e6b44df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6ee0a7d4-03bd-457a-9d9a-0899bbec80d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922e3-75bd-44bb-81ad-4329edafe1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b93dc1-858b-4ba9-b96f-f2dfd0e6aa3b}" ma:internalName="TaxCatchAll" ma:showField="CatchAllData" ma:web="9dc922e3-75bd-44bb-81ad-4329edafe19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c922e3-75bd-44bb-81ad-4329edafe19e" xsi:nil="true"/>
    <lcf76f155ced4ddcb4097134ff3c332f xmlns="e7619f01-4949-489f-ad33-83e6b44df6ba">
      <Terms xmlns="http://schemas.microsoft.com/office/infopath/2007/PartnerControls"/>
    </lcf76f155ced4ddcb4097134ff3c332f>
    <SharedWithUsers xmlns="9dc922e3-75bd-44bb-81ad-4329edafe19e">
      <UserInfo>
        <DisplayName>Maurer Valérie</DisplayName>
        <AccountId>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1CC41-FD84-40AF-B088-ABA88D486E29}">
  <ds:schemaRefs>
    <ds:schemaRef ds:uri="http://schemas.openxmlformats.org/officeDocument/2006/bibliography"/>
  </ds:schemaRefs>
</ds:datastoreItem>
</file>

<file path=customXml/itemProps2.xml><?xml version="1.0" encoding="utf-8"?>
<ds:datastoreItem xmlns:ds="http://schemas.openxmlformats.org/officeDocument/2006/customXml" ds:itemID="{4DBE7D13-9208-40F4-84B9-D3F4FA03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19f01-4949-489f-ad33-83e6b44df6ba"/>
    <ds:schemaRef ds:uri="9dc922e3-75bd-44bb-81ad-4329edafe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7863B-FEA2-48DD-9A25-BE6A5AB4D6D1}">
  <ds:schemaRefs>
    <ds:schemaRef ds:uri="http://purl.org/dc/dcmitype/"/>
    <ds:schemaRef ds:uri="http://schemas.microsoft.com/office/2006/documentManagement/types"/>
    <ds:schemaRef ds:uri="http://purl.org/dc/terms/"/>
    <ds:schemaRef ds:uri="e7619f01-4949-489f-ad33-83e6b44df6ba"/>
    <ds:schemaRef ds:uri="http://schemas.microsoft.com/office/infopath/2007/PartnerControls"/>
    <ds:schemaRef ds:uri="http://www.w3.org/XML/1998/namespace"/>
    <ds:schemaRef ds:uri="http://purl.org/dc/elements/1.1/"/>
    <ds:schemaRef ds:uri="http://schemas.openxmlformats.org/package/2006/metadata/core-properties"/>
    <ds:schemaRef ds:uri="9dc922e3-75bd-44bb-81ad-4329edafe19e"/>
    <ds:schemaRef ds:uri="http://schemas.microsoft.com/office/2006/metadata/properties"/>
  </ds:schemaRefs>
</ds:datastoreItem>
</file>

<file path=customXml/itemProps4.xml><?xml version="1.0" encoding="utf-8"?>
<ds:datastoreItem xmlns:ds="http://schemas.openxmlformats.org/officeDocument/2006/customXml" ds:itemID="{5E5B4658-0C84-45AA-B6C0-AD7A779E1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ECOLE DE CHEFS D’EXPLOITATION ARC JURASSIEN : cours 2002 - 2003</vt:lpstr>
    </vt:vector>
  </TitlesOfParts>
  <Company>RCJU</Company>
  <LinksUpToDate>false</LinksUpToDate>
  <CharactersWithSpaces>8504</CharactersWithSpaces>
  <SharedDoc>false</SharedDoc>
  <HLinks>
    <vt:vector size="24" baseType="variant">
      <vt:variant>
        <vt:i4>2097159</vt:i4>
      </vt:variant>
      <vt:variant>
        <vt:i4>9</vt:i4>
      </vt:variant>
      <vt:variant>
        <vt:i4>0</vt:i4>
      </vt:variant>
      <vt:variant>
        <vt:i4>5</vt:i4>
      </vt:variant>
      <vt:variant>
        <vt:lpwstr>mailto:pierre-andre.odiet@frij.ch</vt:lpwstr>
      </vt:variant>
      <vt:variant>
        <vt:lpwstr/>
      </vt:variant>
      <vt:variant>
        <vt:i4>6422571</vt:i4>
      </vt:variant>
      <vt:variant>
        <vt:i4>6</vt:i4>
      </vt:variant>
      <vt:variant>
        <vt:i4>0</vt:i4>
      </vt:variant>
      <vt:variant>
        <vt:i4>5</vt:i4>
      </vt:variant>
      <vt:variant>
        <vt:lpwstr>http://www.frij.ch/</vt:lpwstr>
      </vt:variant>
      <vt:variant>
        <vt:lpwstr/>
      </vt:variant>
      <vt:variant>
        <vt:i4>6422571</vt:i4>
      </vt:variant>
      <vt:variant>
        <vt:i4>3</vt:i4>
      </vt:variant>
      <vt:variant>
        <vt:i4>0</vt:i4>
      </vt:variant>
      <vt:variant>
        <vt:i4>5</vt:i4>
      </vt:variant>
      <vt:variant>
        <vt:lpwstr>http://www.frij.ch/</vt:lpwstr>
      </vt:variant>
      <vt:variant>
        <vt:lpwstr/>
      </vt:variant>
      <vt:variant>
        <vt:i4>6422571</vt:i4>
      </vt:variant>
      <vt:variant>
        <vt:i4>0</vt:i4>
      </vt:variant>
      <vt:variant>
        <vt:i4>0</vt:i4>
      </vt:variant>
      <vt:variant>
        <vt:i4>5</vt:i4>
      </vt:variant>
      <vt:variant>
        <vt:lpwstr>http://www.frij.ch/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CHEFS D’EXPLOITATION ARC JURASSIEN : cours 2002 - 2003</dc:title>
  <dc:subject/>
  <dc:creator>Odiet, Pierre-André</dc:creator>
  <cp:keywords/>
  <dc:description/>
  <cp:lastModifiedBy>Cardicchi Sandra</cp:lastModifiedBy>
  <cp:revision>2</cp:revision>
  <cp:lastPrinted>2022-05-02T14:21:00Z</cp:lastPrinted>
  <dcterms:created xsi:type="dcterms:W3CDTF">2023-05-23T07:48:00Z</dcterms:created>
  <dcterms:modified xsi:type="dcterms:W3CDTF">2023-05-23T07:48:00Z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0x010100EC84C06AF4BCD9429ED1878AA32A3CA1</vt:lpwstr>
  </property>
</Properties>
</file>